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5C" w:rsidRDefault="00BF7DC8" w:rsidP="00D05E5C"/>
    <w:p w:rsidR="00D05E5C" w:rsidRPr="00BF7DC8" w:rsidRDefault="00344403" w:rsidP="00D05E5C">
      <w:pPr>
        <w:pStyle w:val="Kop2"/>
        <w:spacing w:after="120"/>
        <w:rPr>
          <w:b w:val="0"/>
          <w:szCs w:val="22"/>
        </w:rPr>
      </w:pPr>
      <w:r w:rsidRPr="00BF7DC8">
        <w:rPr>
          <w:b w:val="0"/>
          <w:szCs w:val="22"/>
        </w:rPr>
        <w:t>Bestuur Sport: Reglement voor het vissen in de vijvers van de Stad Oudenaarde voor 2016</w:t>
      </w:r>
    </w:p>
    <w:p w:rsidR="00D05E5C" w:rsidRPr="00BF7DC8" w:rsidRDefault="00344403" w:rsidP="00D05E5C">
      <w:pPr>
        <w:ind w:left="705" w:hanging="705"/>
      </w:pPr>
      <w:r w:rsidRPr="00BF7DC8">
        <w:t xml:space="preserve">Art. 1 – A: Inwoners van Oudenaarde ouder dan 12 jaar in het bezit van een dag- of jaarvergunning uitgereikt door het stadsbestuur mogen in 2016  met twee handlijnen vissen in de Donkvijver en in het Spaarbekken. Zij kunnen deze vergunningen afhalen aan de receptie van het Administratief Centrum </w:t>
      </w:r>
      <w:proofErr w:type="spellStart"/>
      <w:r w:rsidRPr="00BF7DC8">
        <w:t>Maagdendaele</w:t>
      </w:r>
      <w:proofErr w:type="spellEnd"/>
      <w:r w:rsidRPr="00BF7DC8">
        <w:t>, Tussenmuren 17 gedurende de werkdagen in de voormiddag. Een identiteitskaart dient voorgelegd te worden.</w:t>
      </w:r>
    </w:p>
    <w:p w:rsidR="00D05E5C" w:rsidRPr="00BF7DC8" w:rsidRDefault="00344403" w:rsidP="00D05E5C">
      <w:pPr>
        <w:ind w:left="705" w:hanging="705"/>
      </w:pPr>
      <w:r w:rsidRPr="00BF7DC8">
        <w:tab/>
        <w:t xml:space="preserve">B: Jongeren jonger dan 12 jaar mogen gratis vissen mits ze in het bezit zijn van een jeugdvisverlof, af te halen in het Administratief Centrum </w:t>
      </w:r>
      <w:proofErr w:type="spellStart"/>
      <w:r w:rsidRPr="00BF7DC8">
        <w:t>Maagdendaele</w:t>
      </w:r>
      <w:proofErr w:type="spellEnd"/>
      <w:r w:rsidRPr="00BF7DC8">
        <w:t>, Tussenmuren 17 gedurende de werkdagen in de voormiddag. Een identiteitskaart dient voorgelegd te worden.</w:t>
      </w:r>
    </w:p>
    <w:p w:rsidR="00D05E5C" w:rsidRPr="00BF7DC8" w:rsidRDefault="00344403" w:rsidP="00D05E5C">
      <w:pPr>
        <w:ind w:left="705"/>
      </w:pPr>
      <w:r w:rsidRPr="00BF7DC8">
        <w:t xml:space="preserve">C: Niet- inwoners van Oudenaarde kunnen enkel een jaarvergunning bekomen als ze lid zijn van een </w:t>
      </w:r>
      <w:proofErr w:type="spellStart"/>
      <w:r w:rsidRPr="00BF7DC8">
        <w:t>Oudenaardse</w:t>
      </w:r>
      <w:proofErr w:type="spellEnd"/>
      <w:r w:rsidRPr="00BF7DC8">
        <w:t xml:space="preserve"> club aangesloten bij de VVO via de afgevaardigde van hun vereniging:</w:t>
      </w:r>
    </w:p>
    <w:p w:rsidR="00D05E5C" w:rsidRPr="00BF7DC8" w:rsidRDefault="00344403" w:rsidP="00D05E5C">
      <w:pPr>
        <w:ind w:left="705"/>
      </w:pPr>
      <w:r w:rsidRPr="00BF7DC8">
        <w:t xml:space="preserve">Voor de Bareelhoekvissers: Vanderbeken Jacques, </w:t>
      </w:r>
      <w:proofErr w:type="spellStart"/>
      <w:r w:rsidRPr="00BF7DC8">
        <w:t>Doornikse</w:t>
      </w:r>
      <w:proofErr w:type="spellEnd"/>
      <w:r w:rsidRPr="00BF7DC8">
        <w:t xml:space="preserve"> Heerweg 111, 9700 Oudenaarde</w:t>
      </w:r>
    </w:p>
    <w:p w:rsidR="00D05E5C" w:rsidRPr="00BF7DC8" w:rsidRDefault="00344403" w:rsidP="00D05E5C">
      <w:pPr>
        <w:ind w:left="705"/>
      </w:pPr>
      <w:r w:rsidRPr="00BF7DC8">
        <w:t xml:space="preserve">Voor de Bareelhoekvissers 55-plus: </w:t>
      </w:r>
      <w:proofErr w:type="spellStart"/>
      <w:r w:rsidRPr="00BF7DC8">
        <w:t>Fruyt</w:t>
      </w:r>
      <w:proofErr w:type="spellEnd"/>
      <w:r w:rsidRPr="00BF7DC8">
        <w:t xml:space="preserve"> Willy, Verenigde </w:t>
      </w:r>
      <w:proofErr w:type="spellStart"/>
      <w:r w:rsidRPr="00BF7DC8">
        <w:t>Natiënlaan</w:t>
      </w:r>
      <w:proofErr w:type="spellEnd"/>
      <w:r w:rsidRPr="00BF7DC8">
        <w:t xml:space="preserve"> 1, 9700 Oudenaarde</w:t>
      </w:r>
    </w:p>
    <w:p w:rsidR="00D05E5C" w:rsidRPr="00BF7DC8" w:rsidRDefault="00344403" w:rsidP="00D05E5C">
      <w:pPr>
        <w:ind w:left="705"/>
      </w:pPr>
      <w:r w:rsidRPr="00BF7DC8">
        <w:t>Voor de lepe Voorn: De Potter Kurt, Gelukstede 8, 9700 Oudenaarde</w:t>
      </w:r>
    </w:p>
    <w:p w:rsidR="00D05E5C" w:rsidRPr="00BF7DC8" w:rsidRDefault="00344403" w:rsidP="00D05E5C">
      <w:pPr>
        <w:ind w:left="705"/>
      </w:pPr>
      <w:r w:rsidRPr="00BF7DC8">
        <w:t xml:space="preserve">Voor de </w:t>
      </w:r>
      <w:proofErr w:type="spellStart"/>
      <w:r w:rsidRPr="00BF7DC8">
        <w:t>Karpervissers</w:t>
      </w:r>
      <w:proofErr w:type="spellEnd"/>
      <w:r w:rsidRPr="00BF7DC8">
        <w:t xml:space="preserve"> van Oudenaarde: De Potter Kurt, Gelukstede 8, 9700 Oudenaarde</w:t>
      </w:r>
    </w:p>
    <w:p w:rsidR="00D05E5C" w:rsidRPr="00BF7DC8" w:rsidRDefault="00344403" w:rsidP="00D05E5C">
      <w:pPr>
        <w:ind w:left="705"/>
      </w:pPr>
      <w:r w:rsidRPr="00BF7DC8">
        <w:t xml:space="preserve">Voor Denmark Fishing Team Oudenaarde: </w:t>
      </w:r>
      <w:proofErr w:type="spellStart"/>
      <w:r w:rsidRPr="00BF7DC8">
        <w:t>Vanhoecke</w:t>
      </w:r>
      <w:proofErr w:type="spellEnd"/>
      <w:r w:rsidRPr="00BF7DC8">
        <w:t xml:space="preserve"> Ivan, Polderdreef 61, 9840 De Pinte</w:t>
      </w:r>
    </w:p>
    <w:p w:rsidR="00D05E5C" w:rsidRPr="00BF7DC8" w:rsidRDefault="00344403" w:rsidP="00D05E5C">
      <w:pPr>
        <w:ind w:left="705"/>
      </w:pPr>
      <w:r w:rsidRPr="00BF7DC8">
        <w:t xml:space="preserve">Voor de Vrije Wedstrijdvissers Vlaanderen: </w:t>
      </w:r>
      <w:proofErr w:type="spellStart"/>
      <w:r w:rsidRPr="00BF7DC8">
        <w:t>Truyen</w:t>
      </w:r>
      <w:proofErr w:type="spellEnd"/>
      <w:r w:rsidRPr="00BF7DC8">
        <w:t xml:space="preserve"> Luc, Riedekens 2, 9700 Oudenaarde (club verwijderen, deze wordt opgedoekt)</w:t>
      </w:r>
    </w:p>
    <w:p w:rsidR="00D05E5C" w:rsidRPr="00BF7DC8" w:rsidRDefault="00344403" w:rsidP="00D05E5C">
      <w:pPr>
        <w:ind w:left="705"/>
      </w:pPr>
      <w:r w:rsidRPr="00BF7DC8">
        <w:lastRenderedPageBreak/>
        <w:t xml:space="preserve">Voor de Gouden Karper: </w:t>
      </w:r>
      <w:proofErr w:type="spellStart"/>
      <w:r w:rsidRPr="00BF7DC8">
        <w:t>Devrieze</w:t>
      </w:r>
      <w:proofErr w:type="spellEnd"/>
      <w:r w:rsidRPr="00BF7DC8">
        <w:t xml:space="preserve"> Pierre, Ohiostraat 116, 9700 Oudenaarde</w:t>
      </w:r>
    </w:p>
    <w:p w:rsidR="00D05E5C" w:rsidRPr="00BF7DC8" w:rsidRDefault="00344403" w:rsidP="00D05E5C">
      <w:pPr>
        <w:ind w:left="705"/>
      </w:pPr>
      <w:r w:rsidRPr="00BF7DC8">
        <w:t xml:space="preserve">Voor de Natuurvrienden: </w:t>
      </w:r>
      <w:proofErr w:type="spellStart"/>
      <w:r w:rsidRPr="00BF7DC8">
        <w:t>Verheuen</w:t>
      </w:r>
      <w:proofErr w:type="spellEnd"/>
      <w:r w:rsidRPr="00BF7DC8">
        <w:t xml:space="preserve"> Frans, Den Bulk 12, 9700 Oudenaarde</w:t>
      </w:r>
    </w:p>
    <w:p w:rsidR="00D05E5C" w:rsidRPr="00BF7DC8" w:rsidRDefault="00344403" w:rsidP="00D05E5C">
      <w:pPr>
        <w:ind w:left="705"/>
      </w:pPr>
      <w:r w:rsidRPr="00BF7DC8">
        <w:t xml:space="preserve">Voor de Nieuwe Baars: Martens Eric, </w:t>
      </w:r>
      <w:proofErr w:type="spellStart"/>
      <w:r w:rsidRPr="00BF7DC8">
        <w:t>Beverestraat</w:t>
      </w:r>
      <w:proofErr w:type="spellEnd"/>
      <w:r w:rsidRPr="00BF7DC8">
        <w:t xml:space="preserve"> 67, 9700 Oudenaarde</w:t>
      </w:r>
    </w:p>
    <w:p w:rsidR="00D05E5C" w:rsidRPr="00BF7DC8" w:rsidRDefault="00344403" w:rsidP="00D05E5C">
      <w:pPr>
        <w:ind w:left="705"/>
      </w:pPr>
      <w:r w:rsidRPr="00BF7DC8">
        <w:t xml:space="preserve">Voor de Nieuwe Baars 55-plus: Martens Eric, </w:t>
      </w:r>
      <w:proofErr w:type="spellStart"/>
      <w:r w:rsidRPr="00BF7DC8">
        <w:t>Beverestraat</w:t>
      </w:r>
      <w:proofErr w:type="spellEnd"/>
      <w:r w:rsidRPr="00BF7DC8">
        <w:t xml:space="preserve"> 67, 9700 Oudenaarde</w:t>
      </w:r>
    </w:p>
    <w:p w:rsidR="00D05E5C" w:rsidRPr="00BF7DC8" w:rsidRDefault="00344403" w:rsidP="00D05E5C">
      <w:pPr>
        <w:ind w:left="705"/>
      </w:pPr>
      <w:r w:rsidRPr="00BF7DC8">
        <w:t xml:space="preserve">Voor de Postvissers: Temmerman Georges, </w:t>
      </w:r>
      <w:proofErr w:type="spellStart"/>
      <w:r w:rsidRPr="00BF7DC8">
        <w:t>Lammekensstraat</w:t>
      </w:r>
      <w:proofErr w:type="spellEnd"/>
      <w:r w:rsidRPr="00BF7DC8">
        <w:t>, 9700 Oudenaarde</w:t>
      </w:r>
    </w:p>
    <w:p w:rsidR="00D05E5C" w:rsidRPr="00BF7DC8" w:rsidRDefault="00344403" w:rsidP="00D05E5C">
      <w:pPr>
        <w:ind w:left="705"/>
      </w:pPr>
      <w:r w:rsidRPr="00BF7DC8">
        <w:t xml:space="preserve">Voor Samsonite- en O.K.V.V.: </w:t>
      </w:r>
      <w:proofErr w:type="spellStart"/>
      <w:r w:rsidRPr="00BF7DC8">
        <w:t>Truyen</w:t>
      </w:r>
      <w:proofErr w:type="spellEnd"/>
      <w:r w:rsidRPr="00BF7DC8">
        <w:t xml:space="preserve"> Luc, Riedekens 2, 9700 Oudenaarde</w:t>
      </w:r>
    </w:p>
    <w:p w:rsidR="00D05E5C" w:rsidRPr="00BF7DC8" w:rsidRDefault="00344403" w:rsidP="00D05E5C">
      <w:pPr>
        <w:ind w:left="705"/>
      </w:pPr>
      <w:r w:rsidRPr="00BF7DC8">
        <w:t xml:space="preserve">Voor Mijmerland: De </w:t>
      </w:r>
      <w:proofErr w:type="spellStart"/>
      <w:r w:rsidRPr="00BF7DC8">
        <w:t>Vreese</w:t>
      </w:r>
      <w:proofErr w:type="spellEnd"/>
      <w:r w:rsidRPr="00BF7DC8">
        <w:t xml:space="preserve"> Jozef, Aalststraat 78, 9700 Oudenaarde (club schrappen maakt geen deel meer uit van de VVO)</w:t>
      </w:r>
    </w:p>
    <w:p w:rsidR="00D05E5C" w:rsidRPr="00BF7DC8" w:rsidRDefault="00344403" w:rsidP="00D05E5C">
      <w:pPr>
        <w:ind w:left="705"/>
      </w:pPr>
      <w:r w:rsidRPr="00BF7DC8">
        <w:t>Voor Free Fishing Team Oudenaarde: Bauwens Jan, Abdijstraat 19, 9700 Oudenaarde</w:t>
      </w:r>
    </w:p>
    <w:p w:rsidR="00D05E5C" w:rsidRPr="00BF7DC8" w:rsidRDefault="00344403" w:rsidP="00D05E5C">
      <w:pPr>
        <w:ind w:left="705"/>
      </w:pPr>
      <w:r w:rsidRPr="00BF7DC8">
        <w:t>Deze jaarvergunningen kunnen enkel aangevraagd worden door de clubverantwoordelijken bij het V.V.O.-hoofdbestuur (schrappen)</w:t>
      </w:r>
    </w:p>
    <w:p w:rsidR="00D05E5C" w:rsidRPr="00BF7DC8" w:rsidRDefault="00344403" w:rsidP="00D05E5C">
      <w:pPr>
        <w:ind w:left="705"/>
      </w:pPr>
      <w:r w:rsidRPr="00BF7DC8">
        <w:t>D: Niet-inwoners van Oudenaarde kunnen een dag vergunning  bekomen aan de receptie van het Administratief Centrum mits het voorleggen van de identiteitskaart.</w:t>
      </w:r>
    </w:p>
    <w:p w:rsidR="00D05E5C" w:rsidRPr="00BF7DC8" w:rsidRDefault="00344403" w:rsidP="00D05E5C">
      <w:pPr>
        <w:ind w:left="705"/>
      </w:pPr>
      <w:r w:rsidRPr="00BF7DC8">
        <w:t xml:space="preserve">E/ Een dag vergunning (enkel </w:t>
      </w:r>
      <w:proofErr w:type="spellStart"/>
      <w:r w:rsidRPr="00BF7DC8">
        <w:t>dagvissen</w:t>
      </w:r>
      <w:proofErr w:type="spellEnd"/>
      <w:r w:rsidRPr="00BF7DC8">
        <w:t xml:space="preserve">) is vastgesteld op 3,00euro per handlijn , een jaarvergunning (enkel </w:t>
      </w:r>
      <w:proofErr w:type="spellStart"/>
      <w:r w:rsidRPr="00BF7DC8">
        <w:t>dagvissen</w:t>
      </w:r>
      <w:proofErr w:type="spellEnd"/>
      <w:r w:rsidRPr="00BF7DC8">
        <w:t>) op 10,00euro en een jaarvergunning (dag- en nachtvissen) op 15,00euro.</w:t>
      </w:r>
    </w:p>
    <w:p w:rsidR="00AF0F25" w:rsidRPr="00BF7DC8" w:rsidRDefault="00344403" w:rsidP="00D05E5C">
      <w:r w:rsidRPr="00BF7DC8">
        <w:t>Art.2 – Iedere inwoner van de stad vanaf de leeftijd van 55 jaar en mindervaliden met 6</w:t>
      </w:r>
      <w:r w:rsidR="00BF7DC8" w:rsidRPr="00BF7DC8">
        <w:t xml:space="preserve">0% invaliditeit </w:t>
      </w:r>
      <w:r w:rsidR="00BF7DC8" w:rsidRPr="00BF7DC8">
        <w:br/>
        <w:t xml:space="preserve">             in </w:t>
      </w:r>
      <w:r w:rsidRPr="00BF7DC8">
        <w:t xml:space="preserve">het bezit van een jaarvergunning uitgereikt door het stadsbestuur mogen in 2016 met 2 </w:t>
      </w:r>
      <w:r w:rsidR="00BF7DC8" w:rsidRPr="00BF7DC8">
        <w:br/>
        <w:t xml:space="preserve">            </w:t>
      </w:r>
      <w:r w:rsidRPr="00BF7DC8">
        <w:t>han</w:t>
      </w:r>
      <w:r w:rsidR="00BF7DC8" w:rsidRPr="00BF7DC8">
        <w:t xml:space="preserve">dlijnen </w:t>
      </w:r>
      <w:r w:rsidRPr="00BF7DC8">
        <w:t xml:space="preserve">Vissen in de vijver van het </w:t>
      </w:r>
      <w:proofErr w:type="spellStart"/>
      <w:r w:rsidRPr="00BF7DC8">
        <w:t>Liedstpark</w:t>
      </w:r>
      <w:proofErr w:type="spellEnd"/>
      <w:r w:rsidRPr="00BF7DC8">
        <w:t>.</w:t>
      </w:r>
    </w:p>
    <w:p w:rsidR="00D05E5C" w:rsidRPr="00BF7DC8" w:rsidRDefault="00344403" w:rsidP="00D05E5C">
      <w:pPr>
        <w:spacing w:after="80"/>
        <w:ind w:left="709" w:hanging="709"/>
      </w:pPr>
      <w:r w:rsidRPr="00BF7DC8">
        <w:t>Art. 3 –  A. Het individueel vissen in het Waterspaarbekken toegelaten voor 2016, behalve op de dagen dat er een activiteit gepland is van één of andere vereniging (zie bijgeleverde wedstrijdkalender). Op de dagen vermeld op deze wedstrijdkalender mag er op het ganse water niet individueel gehengeld worden.</w:t>
      </w:r>
      <w:r w:rsidRPr="00BF7DC8">
        <w:br/>
        <w:t>B. Wanneer er op de wedstrijdkalender vermeld staat bij hengelwater “Donk of WSB”, geldt het eerst vermelde water. Wanneer er bij uitzondering toch gekozen wordt om op het reservewater te hengelen, moet de betrokken club minstens 2 dagen vooraf, de zone waarin ze wensen te hengelen, afbakenen met infoborden. Buitende aangeduide zone(s) mag er in deze omstandigheden uitzonderlijk individueel gehengeld worden op het waterspaarbekken.</w:t>
      </w:r>
    </w:p>
    <w:p w:rsidR="00D05E5C" w:rsidRPr="00BF7DC8" w:rsidRDefault="00344403" w:rsidP="00D05E5C">
      <w:pPr>
        <w:spacing w:after="80"/>
        <w:ind w:left="709" w:hanging="709"/>
      </w:pPr>
      <w:r w:rsidRPr="00BF7DC8">
        <w:tab/>
        <w:t>C. Tijdens het individueel hengelen op het Waterspaarbekken mag er enkel langs de kant van de N60 (Asfalt) met de auto gereden worden. Langs de kant van de industriezone mag er niet met de auto gereden worden, ook niet om te laden en te lossen.</w:t>
      </w:r>
    </w:p>
    <w:p w:rsidR="00D05E5C" w:rsidRPr="00BF7DC8" w:rsidRDefault="00344403" w:rsidP="00D05E5C">
      <w:pPr>
        <w:ind w:left="705" w:hanging="705"/>
      </w:pPr>
      <w:r w:rsidRPr="00BF7DC8">
        <w:t>Art. 4   Bij de visvergunning is dit reglement toegevoegd en dit dient stipt nageleefd te worden. Zware- en herhaalde overtredingen door hengelaars van de bestaande reglementen kunnen leiden tot inbeslagname van het hengelmateriaal en intrekking van de stadsvergunning.</w:t>
      </w:r>
    </w:p>
    <w:p w:rsidR="00D05E5C" w:rsidRPr="00BF7DC8" w:rsidRDefault="00344403" w:rsidP="00D05E5C">
      <w:pPr>
        <w:pStyle w:val="Plattetekst21"/>
        <w:spacing w:after="80"/>
        <w:rPr>
          <w:sz w:val="22"/>
          <w:szCs w:val="22"/>
        </w:rPr>
      </w:pPr>
      <w:r w:rsidRPr="00BF7DC8">
        <w:rPr>
          <w:sz w:val="22"/>
          <w:szCs w:val="22"/>
        </w:rPr>
        <w:t>Art. 5 - Iedere visser mag gebruik maken van de oever over een breedte van 3m. Het is ten strengste verboden een zittende visser lastig te vallen onder voorwendsel dat men er eerder gevoederd heeft. Het voorvoederen (vooral door karpervissers) gebeurt op minstens 50m van een vissende hengelaar. VASTE STEKKEN ZIJN TOTAAL VERBODEN.</w:t>
      </w:r>
    </w:p>
    <w:p w:rsidR="00D05E5C" w:rsidRPr="00BF7DC8" w:rsidRDefault="00344403" w:rsidP="00D05E5C">
      <w:pPr>
        <w:pStyle w:val="Plattetekst21"/>
        <w:spacing w:after="80"/>
        <w:rPr>
          <w:sz w:val="22"/>
          <w:szCs w:val="22"/>
        </w:rPr>
      </w:pPr>
      <w:r w:rsidRPr="00BF7DC8">
        <w:rPr>
          <w:sz w:val="22"/>
          <w:szCs w:val="22"/>
        </w:rPr>
        <w:t>Art. 6 - Tijdens de wedstrijden is de max.  lengte 11,50m en de plateau dient op de steen geplaatst te worden  (geen staanders van de plateau in het water)</w:t>
      </w:r>
    </w:p>
    <w:p w:rsidR="00D05E5C" w:rsidRPr="00BF7DC8" w:rsidRDefault="00344403" w:rsidP="00D05E5C">
      <w:pPr>
        <w:ind w:left="705" w:hanging="705"/>
      </w:pPr>
      <w:r w:rsidRPr="00BF7DC8">
        <w:t>Art. 7</w:t>
      </w:r>
      <w:r w:rsidRPr="00BF7DC8">
        <w:tab/>
        <w:t>A: Het vissen in de vijvers is toegelaten vanéén uur voor zonsopgang tot één uur na  zonsondergang vanaf 1 maart 2016 tot en met de laatste dag van februari 2017  en dit enkel vanaf de boord van het water. Omwille van de risico’s is WADEN TEN STRENGSTE VERBODEN !</w:t>
      </w:r>
    </w:p>
    <w:p w:rsidR="00D05E5C" w:rsidRPr="00BF7DC8" w:rsidRDefault="00344403" w:rsidP="00D05E5C">
      <w:pPr>
        <w:ind w:left="705"/>
      </w:pPr>
      <w:r w:rsidRPr="00BF7DC8">
        <w:lastRenderedPageBreak/>
        <w:t>B: Enkel op Donkvijver is nachtvissen toegelaten mits in het bezit te zijn van een jaarvergunning voor dag en nacht (blauwe kaart).</w:t>
      </w:r>
    </w:p>
    <w:p w:rsidR="00D05E5C" w:rsidRPr="00BF7DC8" w:rsidRDefault="00344403" w:rsidP="00D05E5C">
      <w:pPr>
        <w:ind w:left="705"/>
      </w:pPr>
      <w:r w:rsidRPr="00BF7DC8">
        <w:t xml:space="preserve">C: Het is ten strengste verboden om te vissen en te voederen van op een eilandje of vanuit eender welk roeibootje. Het gebruik van een roeibootje met of zonder een motor is ten strengste verboden (behalve op de jeugdinitiatie </w:t>
      </w:r>
      <w:proofErr w:type="spellStart"/>
      <w:r w:rsidRPr="00BF7DC8">
        <w:t>karpervissen</w:t>
      </w:r>
      <w:proofErr w:type="spellEnd"/>
      <w:r w:rsidRPr="00BF7DC8">
        <w:t xml:space="preserve"> door bepaalde begeleiders en op de openbare </w:t>
      </w:r>
      <w:proofErr w:type="spellStart"/>
      <w:r w:rsidRPr="00BF7DC8">
        <w:t>peildag</w:t>
      </w:r>
      <w:proofErr w:type="spellEnd"/>
      <w:r w:rsidRPr="00BF7DC8">
        <w:t xml:space="preserve">). Het gebruik van een </w:t>
      </w:r>
      <w:proofErr w:type="spellStart"/>
      <w:r w:rsidRPr="00BF7DC8">
        <w:t>telegeleid</w:t>
      </w:r>
      <w:proofErr w:type="spellEnd"/>
      <w:r w:rsidRPr="00BF7DC8">
        <w:t xml:space="preserve"> bootje met elektromotor is enkel toegelaten op de Donkvijver in 2016. In de maanden december, januari en februari geldt een totaal vaarverbod, ook voor het </w:t>
      </w:r>
      <w:proofErr w:type="spellStart"/>
      <w:r w:rsidRPr="00BF7DC8">
        <w:t>telegeleid</w:t>
      </w:r>
      <w:proofErr w:type="spellEnd"/>
      <w:r w:rsidRPr="00BF7DC8">
        <w:t xml:space="preserve"> bootje. </w:t>
      </w:r>
    </w:p>
    <w:p w:rsidR="00D05E5C" w:rsidRPr="00BF7DC8" w:rsidRDefault="00344403" w:rsidP="00D05E5C">
      <w:pPr>
        <w:ind w:left="705"/>
      </w:pPr>
      <w:r w:rsidRPr="00BF7DC8">
        <w:t>D: Het vissen in de doorgangen langs het eiland is overdag toegelaten maar men mag voorbijvarende mederecreanten niet hinderen. Indien er zich toch een incident voordoet met een voorbijvarende mederecreanten heb je als visser</w:t>
      </w:r>
      <w:r w:rsidRPr="00BF7DC8">
        <w:rPr>
          <w:color w:val="FF0000"/>
        </w:rPr>
        <w:t xml:space="preserve"> </w:t>
      </w:r>
      <w:r w:rsidRPr="00BF7DC8">
        <w:t xml:space="preserve">geen </w:t>
      </w:r>
      <w:proofErr w:type="spellStart"/>
      <w:r w:rsidRPr="00BF7DC8">
        <w:t>verhaal!’s</w:t>
      </w:r>
      <w:proofErr w:type="spellEnd"/>
      <w:r w:rsidRPr="00BF7DC8">
        <w:t xml:space="preserve"> Nachts hebben de vissers voorrang in de doorgangen, overdag de andere waterrecreanten.</w:t>
      </w:r>
    </w:p>
    <w:p w:rsidR="00D05E5C" w:rsidRPr="00BF7DC8" w:rsidRDefault="00344403" w:rsidP="00D05E5C">
      <w:pPr>
        <w:ind w:left="705"/>
      </w:pPr>
      <w:r w:rsidRPr="00BF7DC8">
        <w:t xml:space="preserve">E: In de zone tussen het ponton ter hoogte van het zwembad Kompascamping tot de oever langs de </w:t>
      </w:r>
      <w:proofErr w:type="spellStart"/>
      <w:r w:rsidRPr="00BF7DC8">
        <w:t>Minderbroedersstraat</w:t>
      </w:r>
      <w:proofErr w:type="spellEnd"/>
      <w:r w:rsidRPr="00BF7DC8">
        <w:t xml:space="preserve"> mag er niet overdag gevist worden (wel vanaf zonsondergang tot zonsopgang).</w:t>
      </w:r>
    </w:p>
    <w:p w:rsidR="00D05E5C" w:rsidRPr="00BF7DC8" w:rsidRDefault="00344403" w:rsidP="00D05E5C">
      <w:pPr>
        <w:ind w:left="705"/>
      </w:pPr>
      <w:r w:rsidRPr="00BF7DC8">
        <w:t>F: Wild kamperen is in het Donkgebied niet toegelaten. Enkel aan de vissers is een tentje toegestaan.</w:t>
      </w:r>
    </w:p>
    <w:p w:rsidR="00D05E5C" w:rsidRPr="00BF7DC8" w:rsidRDefault="00344403" w:rsidP="00D05E5C">
      <w:pPr>
        <w:ind w:left="705"/>
      </w:pPr>
      <w:r w:rsidRPr="00BF7DC8">
        <w:t>G: Met uitzondering van dienstwagens is de toegang tot de Donkvijver verboden voor alle motorrijtuigen. Afwijkingen kunnen enkel door het stadsbestuur toegestaan worden.</w:t>
      </w:r>
    </w:p>
    <w:p w:rsidR="00D05E5C" w:rsidRPr="00BF7DC8" w:rsidRDefault="00344403" w:rsidP="00D05E5C">
      <w:pPr>
        <w:ind w:left="705"/>
      </w:pPr>
      <w:r w:rsidRPr="00BF7DC8">
        <w:t xml:space="preserve">H: Gedurende de dagen dat de jeugdinitiatie </w:t>
      </w:r>
      <w:proofErr w:type="spellStart"/>
      <w:r w:rsidRPr="00BF7DC8">
        <w:t>karpervissen</w:t>
      </w:r>
      <w:proofErr w:type="spellEnd"/>
      <w:r w:rsidRPr="00BF7DC8">
        <w:t xml:space="preserve"> plaatsvindt op de Donkvijver (zie bijgevoegde kalender) mag er niet individueel op karper gevist worden op de Donkvijver. </w:t>
      </w:r>
    </w:p>
    <w:p w:rsidR="00D05E5C" w:rsidRPr="00BF7DC8" w:rsidRDefault="00344403" w:rsidP="00D05E5C">
      <w:pPr>
        <w:spacing w:after="80"/>
        <w:ind w:left="567" w:hanging="567"/>
        <w:jc w:val="both"/>
      </w:pPr>
      <w:r w:rsidRPr="00BF7DC8">
        <w:t xml:space="preserve">Art. 8 – A: Op elke vordering van de bestuursleden van de V.V.O., de verantwoordelijken van de sportdienst en andere </w:t>
      </w:r>
      <w:proofErr w:type="spellStart"/>
      <w:r w:rsidRPr="00BF7DC8">
        <w:t>aangestelden</w:t>
      </w:r>
      <w:proofErr w:type="spellEnd"/>
      <w:r w:rsidRPr="00BF7DC8">
        <w:t xml:space="preserve"> door de stad, zijn de vissers gehouden hun visvergunning, tuigen en de inhoud van hun viskoffer en tent te tonen.</w:t>
      </w:r>
    </w:p>
    <w:p w:rsidR="00D05E5C" w:rsidRPr="00BF7DC8" w:rsidRDefault="00344403" w:rsidP="00D05E5C">
      <w:pPr>
        <w:spacing w:after="80"/>
        <w:ind w:left="567" w:hanging="567"/>
        <w:jc w:val="both"/>
      </w:pPr>
      <w:r w:rsidRPr="00BF7DC8">
        <w:tab/>
        <w:t xml:space="preserve">B: Er mag slechts gevist worden op de </w:t>
      </w:r>
      <w:proofErr w:type="spellStart"/>
      <w:r w:rsidRPr="00BF7DC8">
        <w:t>Oudenaardse</w:t>
      </w:r>
      <w:proofErr w:type="spellEnd"/>
      <w:r w:rsidRPr="00BF7DC8">
        <w:t xml:space="preserve"> </w:t>
      </w:r>
      <w:proofErr w:type="spellStart"/>
      <w:r w:rsidRPr="00BF7DC8">
        <w:t>Stadswaters</w:t>
      </w:r>
      <w:proofErr w:type="spellEnd"/>
      <w:r w:rsidRPr="00BF7DC8">
        <w:t xml:space="preserve"> wanneer men effectief in het bezit is van een geldig visverlof en tijdens het vissen moet men steeds zijn visverlof bij zich hebben.</w:t>
      </w:r>
    </w:p>
    <w:p w:rsidR="00D05E5C" w:rsidRPr="00BF7DC8" w:rsidRDefault="00344403" w:rsidP="00D05E5C">
      <w:r w:rsidRPr="00BF7DC8">
        <w:t>Art. 9</w:t>
      </w:r>
      <w:r w:rsidRPr="00BF7DC8">
        <w:tab/>
        <w:t xml:space="preserve">Het vissen met kunstaas en met een levend of dood visje is toegelaten in 2016. </w:t>
      </w:r>
    </w:p>
    <w:p w:rsidR="00D05E5C" w:rsidRPr="00BF7DC8" w:rsidRDefault="00344403" w:rsidP="00AF0F25">
      <w:pPr>
        <w:ind w:left="705"/>
      </w:pPr>
      <w:r w:rsidRPr="00BF7DC8">
        <w:t>Wanneer er met levende aasvisjes(+ - 8cm)  gehengeld wordt, mogen deze niet opgenaaid worden. Deze moeten met een enkele haak gehaakt worden in de lip of bij de rugvin. Bij een aanbeet moet er onmiddellijk aangeslagen worden, zodat de vis niet de tijd heeft om te slikken. Enkel op deze manier kan een gevangen vis ongeschonden teruggezet worden. Bij het vissen op roofvis moet men voorzien zijn van een voldoende groot schepnet (min. Diameter 90cm), een lange arterieklem en een lange knijptang.</w:t>
      </w:r>
    </w:p>
    <w:p w:rsidR="00D05E5C" w:rsidRPr="00BF7DC8" w:rsidRDefault="00344403" w:rsidP="00D05E5C">
      <w:pPr>
        <w:ind w:left="705" w:hanging="705"/>
      </w:pPr>
      <w:r w:rsidRPr="00BF7DC8">
        <w:t>Art. 10</w:t>
      </w:r>
      <w:r w:rsidRPr="00BF7DC8">
        <w:tab/>
        <w:t>In 2016 geldt een TOTAAL MEENEEMVERBOD voor snoek op</w:t>
      </w:r>
      <w:r w:rsidRPr="00BF7DC8">
        <w:rPr>
          <w:u w:val="single"/>
        </w:rPr>
        <w:t xml:space="preserve"> alle</w:t>
      </w:r>
      <w:r w:rsidRPr="00BF7DC8">
        <w:t xml:space="preserve"> </w:t>
      </w:r>
      <w:proofErr w:type="spellStart"/>
      <w:r w:rsidRPr="00BF7DC8">
        <w:t>Oudenaardse</w:t>
      </w:r>
      <w:proofErr w:type="spellEnd"/>
      <w:r w:rsidRPr="00BF7DC8">
        <w:t xml:space="preserve"> waters. Gevangen snoeken moeten onmiddellijk ( gekwetst of niet ) worden teruggezet.</w:t>
      </w:r>
    </w:p>
    <w:p w:rsidR="00D05E5C" w:rsidRPr="00BF7DC8" w:rsidRDefault="00344403" w:rsidP="00D05E5C">
      <w:pPr>
        <w:ind w:left="705" w:hanging="705"/>
      </w:pPr>
      <w:r w:rsidRPr="00BF7DC8">
        <w:t xml:space="preserve">Art. 11 </w:t>
      </w:r>
      <w:r w:rsidRPr="00BF7DC8">
        <w:tab/>
        <w:t>Per visdag mag ten hoogste  worden meegenomen:</w:t>
      </w:r>
    </w:p>
    <w:p w:rsidR="00D05E5C" w:rsidRPr="00BF7DC8" w:rsidRDefault="00344403" w:rsidP="00D05E5C">
      <w:pPr>
        <w:ind w:left="705" w:hanging="705"/>
      </w:pPr>
      <w:r w:rsidRPr="00BF7DC8">
        <w:tab/>
        <w:t>Voorn</w:t>
      </w:r>
      <w:r w:rsidRPr="00BF7DC8">
        <w:tab/>
      </w:r>
      <w:r w:rsidRPr="00BF7DC8">
        <w:tab/>
        <w:t>: geen</w:t>
      </w:r>
    </w:p>
    <w:p w:rsidR="00D05E5C" w:rsidRPr="00BF7DC8" w:rsidRDefault="00344403" w:rsidP="00D05E5C">
      <w:pPr>
        <w:ind w:left="705" w:hanging="705"/>
      </w:pPr>
      <w:r w:rsidRPr="00BF7DC8">
        <w:tab/>
        <w:t>Lauw</w:t>
      </w:r>
      <w:r w:rsidRPr="00BF7DC8">
        <w:tab/>
      </w:r>
      <w:r w:rsidRPr="00BF7DC8">
        <w:tab/>
        <w:t>: geen</w:t>
      </w:r>
    </w:p>
    <w:p w:rsidR="00D05E5C" w:rsidRPr="00BF7DC8" w:rsidRDefault="00344403" w:rsidP="00D05E5C">
      <w:pPr>
        <w:ind w:left="705" w:hanging="705"/>
      </w:pPr>
      <w:r w:rsidRPr="00BF7DC8">
        <w:tab/>
        <w:t>Karper</w:t>
      </w:r>
      <w:r w:rsidRPr="00BF7DC8">
        <w:tab/>
      </w:r>
      <w:r w:rsidRPr="00BF7DC8">
        <w:tab/>
        <w:t>: geen</w:t>
      </w:r>
    </w:p>
    <w:p w:rsidR="00D05E5C" w:rsidRPr="00BF7DC8" w:rsidRDefault="00344403" w:rsidP="00D05E5C">
      <w:pPr>
        <w:ind w:left="705" w:hanging="705"/>
      </w:pPr>
      <w:r w:rsidRPr="00BF7DC8">
        <w:tab/>
        <w:t>Snoek</w:t>
      </w:r>
      <w:r w:rsidRPr="00BF7DC8">
        <w:tab/>
      </w:r>
      <w:r w:rsidRPr="00BF7DC8">
        <w:tab/>
        <w:t>: geen</w:t>
      </w:r>
    </w:p>
    <w:p w:rsidR="00D05E5C" w:rsidRPr="00BF7DC8" w:rsidRDefault="00344403" w:rsidP="00D05E5C">
      <w:pPr>
        <w:ind w:left="705" w:hanging="705"/>
      </w:pPr>
      <w:r w:rsidRPr="00BF7DC8">
        <w:tab/>
        <w:t>Snoekbaars</w:t>
      </w:r>
      <w:r w:rsidRPr="00BF7DC8">
        <w:tab/>
        <w:t>: 2 stuks  minimummaat: 45 cm</w:t>
      </w:r>
    </w:p>
    <w:p w:rsidR="00D05E5C" w:rsidRPr="00BF7DC8" w:rsidRDefault="00344403" w:rsidP="00D05E5C">
      <w:pPr>
        <w:ind w:left="705" w:hanging="705"/>
      </w:pPr>
      <w:r w:rsidRPr="00BF7DC8">
        <w:tab/>
        <w:t>Snoekbaars beneden deze maat moet ongeschonden teruggezet worden!</w:t>
      </w:r>
    </w:p>
    <w:p w:rsidR="00D05E5C" w:rsidRPr="00BF7DC8" w:rsidRDefault="00344403" w:rsidP="00D05E5C">
      <w:pPr>
        <w:ind w:left="705" w:hanging="705"/>
      </w:pPr>
      <w:r w:rsidRPr="00BF7DC8">
        <w:t xml:space="preserve"> </w:t>
      </w:r>
      <w:r w:rsidRPr="00BF7DC8">
        <w:tab/>
        <w:t>De lengte van de vis wordt gemeten van de punt van de snuit tot het einde van de staartvin.</w:t>
      </w:r>
    </w:p>
    <w:p w:rsidR="00D05E5C" w:rsidRPr="00BF7DC8" w:rsidRDefault="00344403" w:rsidP="00D05E5C">
      <w:pPr>
        <w:ind w:left="705" w:hanging="705"/>
      </w:pPr>
      <w:r w:rsidRPr="00BF7DC8">
        <w:tab/>
        <w:t>Dit houdt ook in dat op gelijk welk ogenblik niet meer vissen en ondermaatse vis in het bezit van elke visser mogen verblijven.</w:t>
      </w:r>
    </w:p>
    <w:p w:rsidR="00D05E5C" w:rsidRPr="00BF7DC8" w:rsidRDefault="00344403" w:rsidP="00AA4FD3">
      <w:pPr>
        <w:spacing w:after="80"/>
        <w:jc w:val="both"/>
      </w:pPr>
      <w:r w:rsidRPr="00BF7DC8">
        <w:lastRenderedPageBreak/>
        <w:t xml:space="preserve">Art. 12 - Het is streng verboden vis af te staan aan anderen alsook vis te vervoeren of te bewaren in </w:t>
      </w:r>
      <w:r w:rsidRPr="00BF7DC8">
        <w:br/>
      </w:r>
      <w:r w:rsidRPr="00BF7DC8">
        <w:tab/>
        <w:t>kuipen.</w:t>
      </w:r>
    </w:p>
    <w:p w:rsidR="00D05E5C" w:rsidRPr="00BF7DC8" w:rsidRDefault="00344403" w:rsidP="00D05E5C">
      <w:pPr>
        <w:ind w:left="705" w:hanging="705"/>
      </w:pPr>
      <w:r w:rsidRPr="00BF7DC8">
        <w:t xml:space="preserve">Art. 13 </w:t>
      </w:r>
      <w:r w:rsidRPr="00BF7DC8">
        <w:tab/>
        <w:t>In 2016 dient er buiten de hengelwedstrijden zonder leefnet gevist worden.</w:t>
      </w:r>
    </w:p>
    <w:p w:rsidR="00D05E5C" w:rsidRPr="00BF7DC8" w:rsidRDefault="00344403" w:rsidP="00D05E5C">
      <w:pPr>
        <w:ind w:left="705" w:hanging="705"/>
      </w:pPr>
      <w:r w:rsidRPr="00BF7DC8">
        <w:t>Art. 14</w:t>
      </w:r>
      <w:r w:rsidRPr="00BF7DC8">
        <w:tab/>
        <w:t>Tijdens de hengelwedstrijden houdt men de vis in leven in een nylon leefnet met een minimum lengte van 2 meter</w:t>
      </w:r>
      <w:r w:rsidRPr="00BF7DC8">
        <w:rPr>
          <w:u w:val="single"/>
        </w:rPr>
        <w:t>. Maximum 20kg per leefnet (</w:t>
      </w:r>
      <w:proofErr w:type="spellStart"/>
      <w:r w:rsidRPr="00BF7DC8">
        <w:rPr>
          <w:u w:val="single"/>
        </w:rPr>
        <w:t>weegnet</w:t>
      </w:r>
      <w:proofErr w:type="spellEnd"/>
      <w:r w:rsidRPr="00BF7DC8">
        <w:rPr>
          <w:u w:val="single"/>
        </w:rPr>
        <w:t xml:space="preserve"> inbegrepen).</w:t>
      </w:r>
      <w:r w:rsidRPr="00BF7DC8">
        <w:t xml:space="preserve"> Na de weging wordt de vis voorzichtig terug in het water gezet. </w:t>
      </w:r>
    </w:p>
    <w:p w:rsidR="00D05E5C" w:rsidRPr="00BF7DC8" w:rsidRDefault="00344403" w:rsidP="00D05E5C">
      <w:pPr>
        <w:ind w:left="705" w:hanging="705"/>
      </w:pPr>
      <w:r w:rsidRPr="00BF7DC8">
        <w:t>Art. 15</w:t>
      </w:r>
      <w:r w:rsidRPr="00BF7DC8">
        <w:tab/>
        <w:t>De vijvers en  parken mogen NIET worden ontsierd door papier of afval achter te laten of in de vijver te werpen. Het is ook ten strengste verboden om afval te verbranden. Tijdens het vissen moet alle afval (lege blikjes, plastiek, losse eindjes nylondraad, enz.) onmiddellijk worden opgeborgen. Tevens is de visser verantwoordelijk voor alle rommel op zijn stek, ook al is deze niet afkomstig van hemzelf.</w:t>
      </w:r>
    </w:p>
    <w:p w:rsidR="00D05E5C" w:rsidRPr="00BF7DC8" w:rsidRDefault="00344403" w:rsidP="00D05E5C">
      <w:pPr>
        <w:ind w:left="705" w:hanging="705"/>
      </w:pPr>
      <w:r w:rsidRPr="00BF7DC8">
        <w:t>Art. 16</w:t>
      </w:r>
      <w:r w:rsidRPr="00BF7DC8">
        <w:tab/>
        <w:t xml:space="preserve">De gesprekken en de houding van de vergunninghouders zullen onberispelijk zijn. Ongeoorloofd gedrag vastgesteld door de gemachtigde opzichters - Politie - stadswachten - VVO-bestuur - stewards </w:t>
      </w:r>
      <w:proofErr w:type="spellStart"/>
      <w:r w:rsidRPr="00BF7DC8">
        <w:t>karpervissers</w:t>
      </w:r>
      <w:proofErr w:type="spellEnd"/>
      <w:r w:rsidRPr="00BF7DC8">
        <w:t xml:space="preserve"> leidt tot schorsing of tot definitieve uitsluiting  en in extreme gevallen tot GAS-boetes of inbeslagname van al het hengelmateriaal. </w:t>
      </w:r>
    </w:p>
    <w:p w:rsidR="00D05E5C" w:rsidRPr="00BF7DC8" w:rsidRDefault="00344403" w:rsidP="00D05E5C">
      <w:pPr>
        <w:spacing w:after="80"/>
        <w:jc w:val="both"/>
      </w:pPr>
      <w:r w:rsidRPr="00BF7DC8">
        <w:t xml:space="preserve">Art. 17 - Het stadsbestuur, alsook de VVO  wijst alle verantwoordelijkheid af voor de ongevallen die </w:t>
      </w:r>
      <w:r w:rsidR="00BF7DC8">
        <w:br/>
        <w:t xml:space="preserve">               </w:t>
      </w:r>
      <w:r w:rsidRPr="00BF7DC8">
        <w:t xml:space="preserve">zich bij de vijvers zouden  kunnen voordoen, welke de aard, de oorzaak of de gevolgen hiervan </w:t>
      </w:r>
      <w:r w:rsidR="00BF7DC8">
        <w:br/>
        <w:t xml:space="preserve">              </w:t>
      </w:r>
      <w:bookmarkStart w:id="0" w:name="_GoBack"/>
      <w:bookmarkEnd w:id="0"/>
      <w:r w:rsidRPr="00BF7DC8">
        <w:t>kunnen zijn.</w:t>
      </w:r>
    </w:p>
    <w:p w:rsidR="00D05E5C" w:rsidRPr="00BF7DC8" w:rsidRDefault="00344403" w:rsidP="00D05E5C">
      <w:pPr>
        <w:spacing w:after="80"/>
        <w:jc w:val="both"/>
        <w:rPr>
          <w:u w:val="single"/>
        </w:rPr>
      </w:pPr>
      <w:r w:rsidRPr="00BF7DC8">
        <w:t xml:space="preserve">Art. 18 - </w:t>
      </w:r>
      <w:r w:rsidRPr="00BF7DC8">
        <w:rPr>
          <w:u w:val="single"/>
        </w:rPr>
        <w:t>De aandacht van de visliefhebbers wordt gevestigd op de abnormale diepte van de vijvers.</w:t>
      </w:r>
    </w:p>
    <w:p w:rsidR="00D05E5C" w:rsidRPr="00BF7DC8" w:rsidRDefault="00344403" w:rsidP="00D05E5C">
      <w:pPr>
        <w:spacing w:after="80"/>
        <w:ind w:left="851" w:hanging="851"/>
      </w:pPr>
      <w:r w:rsidRPr="00BF7DC8">
        <w:t>Art. 19 - Bij geval van betwisting of klachten zal enkel de V.V.O. (Verenigde Vissers van Oudenaarde) de gesprekspartner zijn.</w:t>
      </w:r>
    </w:p>
    <w:p w:rsidR="00D05E5C" w:rsidRPr="00BF7DC8" w:rsidRDefault="00344403" w:rsidP="00D05E5C">
      <w:pPr>
        <w:pStyle w:val="Plattetekstinspringen31"/>
        <w:spacing w:after="80"/>
        <w:rPr>
          <w:sz w:val="22"/>
          <w:szCs w:val="22"/>
        </w:rPr>
      </w:pPr>
      <w:r w:rsidRPr="00BF7DC8">
        <w:rPr>
          <w:sz w:val="22"/>
          <w:szCs w:val="22"/>
        </w:rPr>
        <w:t>Art. 20 - Bij het houden van wedstrijden medegedeeld door de kalender van de V.V.O. van het lopend jaar, kan van het reglement worden afgeweken.</w:t>
      </w:r>
    </w:p>
    <w:p w:rsidR="00D05E5C" w:rsidRPr="00BF7DC8" w:rsidRDefault="00344403" w:rsidP="00D05E5C">
      <w:pPr>
        <w:spacing w:after="80"/>
        <w:jc w:val="both"/>
      </w:pPr>
      <w:r w:rsidRPr="00BF7DC8">
        <w:t>Art. 21 - De V.V.O. heeft het recht plaatsen aan te duiden die worden voorbehouden bij de wedstrijden.</w:t>
      </w:r>
    </w:p>
    <w:p w:rsidR="00D05E5C" w:rsidRPr="00BF7DC8" w:rsidRDefault="00344403" w:rsidP="00D05E5C">
      <w:pPr>
        <w:spacing w:after="80"/>
        <w:ind w:left="709" w:hanging="709"/>
        <w:jc w:val="both"/>
      </w:pPr>
      <w:r w:rsidRPr="00BF7DC8">
        <w:t xml:space="preserve">Art. 22 - </w:t>
      </w:r>
      <w:proofErr w:type="spellStart"/>
      <w:r w:rsidRPr="00BF7DC8">
        <w:t>Oudenaardse</w:t>
      </w:r>
      <w:proofErr w:type="spellEnd"/>
      <w:r w:rsidRPr="00BF7DC8">
        <w:t xml:space="preserve"> Vissersmaatschappijen NIET-AANGESLOTEN bij de V.V.O. krijgen geen toelating om wedstrijden te organiseren op de Donkvijver, tenzij hun vereniging uitsluitend uit inwoners van Groot-Oudenaarde bestaat en alle leden in het bezit zijn van een visvergunning uitgereikt door het Stadsbestuur Oudenaarde, doch de hier bijgevoegde wedstrijdkalender dient men na te leven.</w:t>
      </w:r>
    </w:p>
    <w:p w:rsidR="00D05E5C" w:rsidRPr="00BF7DC8" w:rsidRDefault="00344403" w:rsidP="00D05E5C">
      <w:pPr>
        <w:spacing w:after="80"/>
        <w:ind w:left="709" w:hanging="709"/>
        <w:jc w:val="both"/>
      </w:pPr>
      <w:r w:rsidRPr="00BF7DC8">
        <w:t>Art. 23 - Ieder persoon in het bezit van een visverlof wordt geacht, door het feit zelf dat hij in de vijver vist, kennis genomen te hebben van het reglement en verbindt er zicht toe dit reglement volledig en sportief en milieuvriendelijk na te leven.</w:t>
      </w:r>
    </w:p>
    <w:p w:rsidR="00D05E5C" w:rsidRPr="00BF7DC8" w:rsidRDefault="00344403" w:rsidP="00D05E5C">
      <w:pPr>
        <w:spacing w:after="80"/>
        <w:ind w:left="851" w:hanging="851"/>
        <w:jc w:val="both"/>
      </w:pPr>
      <w:r w:rsidRPr="00BF7DC8">
        <w:t>Art. 24 - Enkel het .V.V.O - bestuur is gemachtigd wedstrijden te organiseren in de andere stadsvijver dan de Donkvijver.</w:t>
      </w:r>
    </w:p>
    <w:p w:rsidR="00D05E5C" w:rsidRPr="00BF7DC8" w:rsidRDefault="00344403" w:rsidP="00D05E5C">
      <w:pPr>
        <w:spacing w:after="80"/>
        <w:ind w:left="851" w:hanging="851"/>
        <w:jc w:val="both"/>
      </w:pPr>
      <w:r w:rsidRPr="00BF7DC8">
        <w:t>Art.25 Bij overtreding van één der artikels van dit reglement zal de toelating tot het vissen worden ingetrokken.</w:t>
      </w:r>
    </w:p>
    <w:p w:rsidR="00D05E5C" w:rsidRPr="00BF7DC8" w:rsidRDefault="00344403" w:rsidP="00D05E5C">
      <w:pPr>
        <w:pStyle w:val="Plattetekstinspringen31"/>
        <w:spacing w:after="80"/>
        <w:rPr>
          <w:sz w:val="22"/>
          <w:szCs w:val="22"/>
        </w:rPr>
      </w:pPr>
      <w:r w:rsidRPr="00BF7DC8">
        <w:rPr>
          <w:sz w:val="22"/>
          <w:szCs w:val="22"/>
        </w:rPr>
        <w:t>Art. 26 -Het visreglement vastgesteld door ons College, zitting van 01.12.2014 wordt ingetrokken en vervangen door het huidig reglement.</w:t>
      </w:r>
    </w:p>
    <w:p w:rsidR="00D05E5C" w:rsidRPr="00BF7DC8" w:rsidRDefault="00344403" w:rsidP="00D05E5C">
      <w:pPr>
        <w:spacing w:after="80"/>
        <w:jc w:val="both"/>
      </w:pPr>
      <w:r w:rsidRPr="00BF7DC8">
        <w:t xml:space="preserve">Bestuur VVO :  </w:t>
      </w:r>
    </w:p>
    <w:p w:rsidR="00D05E5C" w:rsidRPr="00BF7DC8" w:rsidRDefault="00344403" w:rsidP="00D05E5C">
      <w:pPr>
        <w:ind w:left="705" w:hanging="705"/>
        <w:rPr>
          <w:lang w:val="nl-NL"/>
        </w:rPr>
      </w:pPr>
      <w:proofErr w:type="spellStart"/>
      <w:r w:rsidRPr="00BF7DC8">
        <w:rPr>
          <w:lang w:val="nl-NL"/>
        </w:rPr>
        <w:t>Ere-voorzitters</w:t>
      </w:r>
      <w:proofErr w:type="spellEnd"/>
      <w:r w:rsidRPr="00BF7DC8">
        <w:rPr>
          <w:lang w:val="nl-NL"/>
        </w:rPr>
        <w:t>: Simoens Peter en Devriese Pierre</w:t>
      </w:r>
    </w:p>
    <w:p w:rsidR="00D05E5C" w:rsidRPr="00BF7DC8" w:rsidRDefault="00344403" w:rsidP="00D05E5C">
      <w:pPr>
        <w:ind w:left="705" w:hanging="705"/>
        <w:rPr>
          <w:lang w:val="nl-NL"/>
        </w:rPr>
      </w:pPr>
      <w:r w:rsidRPr="00BF7DC8">
        <w:rPr>
          <w:lang w:val="nl-NL"/>
        </w:rPr>
        <w:tab/>
        <w:t xml:space="preserve">Voorzitter + PR man: </w:t>
      </w:r>
      <w:proofErr w:type="spellStart"/>
      <w:r w:rsidRPr="00BF7DC8">
        <w:rPr>
          <w:lang w:val="nl-NL"/>
        </w:rPr>
        <w:t>Delarue</w:t>
      </w:r>
      <w:proofErr w:type="spellEnd"/>
      <w:r w:rsidRPr="00BF7DC8">
        <w:rPr>
          <w:lang w:val="nl-NL"/>
        </w:rPr>
        <w:t xml:space="preserve"> Etienne</w:t>
      </w:r>
    </w:p>
    <w:p w:rsidR="00D05E5C" w:rsidRPr="00BF7DC8" w:rsidRDefault="00344403" w:rsidP="00D05E5C">
      <w:pPr>
        <w:ind w:left="705" w:hanging="705"/>
        <w:rPr>
          <w:lang w:val="nl-NL"/>
        </w:rPr>
      </w:pPr>
      <w:r w:rsidRPr="00BF7DC8">
        <w:rPr>
          <w:lang w:val="nl-NL"/>
        </w:rPr>
        <w:tab/>
        <w:t>Ondervoorzitter: Vanderlinden Thierry</w:t>
      </w:r>
    </w:p>
    <w:p w:rsidR="00D05E5C" w:rsidRPr="00BF7DC8" w:rsidRDefault="00344403" w:rsidP="00D05E5C">
      <w:pPr>
        <w:ind w:left="705" w:hanging="705"/>
        <w:rPr>
          <w:lang w:val="nl-NL"/>
        </w:rPr>
      </w:pPr>
      <w:r w:rsidRPr="00BF7DC8">
        <w:rPr>
          <w:lang w:val="nl-NL"/>
        </w:rPr>
        <w:tab/>
        <w:t>Secretaris: De Potter Kurt</w:t>
      </w:r>
    </w:p>
    <w:p w:rsidR="00D05E5C" w:rsidRPr="00BF7DC8" w:rsidRDefault="00344403" w:rsidP="00D05E5C">
      <w:pPr>
        <w:ind w:left="705" w:hanging="705"/>
        <w:rPr>
          <w:lang w:val="nl-NL"/>
        </w:rPr>
      </w:pPr>
      <w:r w:rsidRPr="00BF7DC8">
        <w:rPr>
          <w:lang w:val="nl-NL"/>
        </w:rPr>
        <w:tab/>
        <w:t>Schatbewaarder: Dhondt Dirk</w:t>
      </w:r>
    </w:p>
    <w:p w:rsidR="00D05E5C" w:rsidRPr="00BF7DC8" w:rsidRDefault="00344403" w:rsidP="00D05E5C">
      <w:pPr>
        <w:ind w:left="705" w:hanging="705"/>
        <w:rPr>
          <w:lang w:val="nl-NL"/>
        </w:rPr>
      </w:pPr>
      <w:r w:rsidRPr="00BF7DC8">
        <w:rPr>
          <w:lang w:val="nl-NL"/>
        </w:rPr>
        <w:tab/>
        <w:t xml:space="preserve">Verslaggever: </w:t>
      </w:r>
      <w:proofErr w:type="spellStart"/>
      <w:r w:rsidRPr="00BF7DC8">
        <w:rPr>
          <w:lang w:val="nl-NL"/>
        </w:rPr>
        <w:t>Vandepopuliere</w:t>
      </w:r>
      <w:proofErr w:type="spellEnd"/>
      <w:r w:rsidRPr="00BF7DC8">
        <w:rPr>
          <w:lang w:val="nl-NL"/>
        </w:rPr>
        <w:t xml:space="preserve"> Jerry</w:t>
      </w:r>
    </w:p>
    <w:p w:rsidR="00D05E5C" w:rsidRPr="00BF7DC8" w:rsidRDefault="00344403" w:rsidP="00D05E5C">
      <w:pPr>
        <w:ind w:left="705" w:hanging="705"/>
        <w:rPr>
          <w:lang w:val="nl-NL"/>
        </w:rPr>
      </w:pPr>
      <w:r w:rsidRPr="00BF7DC8">
        <w:rPr>
          <w:lang w:val="nl-NL"/>
        </w:rPr>
        <w:lastRenderedPageBreak/>
        <w:tab/>
        <w:t>Commissarissen: Bauwens Jan,</w:t>
      </w:r>
      <w:r w:rsidRPr="00BF7DC8">
        <w:rPr>
          <w:color w:val="3366FF"/>
          <w:lang w:val="nl-NL"/>
        </w:rPr>
        <w:t xml:space="preserve"> </w:t>
      </w:r>
      <w:r w:rsidRPr="00BF7DC8">
        <w:rPr>
          <w:lang w:val="nl-NL"/>
        </w:rPr>
        <w:t xml:space="preserve">Beels Yves, De Vos Bart, </w:t>
      </w:r>
      <w:proofErr w:type="spellStart"/>
      <w:r w:rsidRPr="00BF7DC8">
        <w:rPr>
          <w:lang w:val="nl-NL"/>
        </w:rPr>
        <w:t>Eeckhout</w:t>
      </w:r>
      <w:proofErr w:type="spellEnd"/>
      <w:r w:rsidRPr="00BF7DC8">
        <w:rPr>
          <w:lang w:val="nl-NL"/>
        </w:rPr>
        <w:t xml:space="preserve"> Stefaan,</w:t>
      </w:r>
      <w:r w:rsidRPr="00BF7DC8">
        <w:rPr>
          <w:color w:val="3366FF"/>
          <w:lang w:val="nl-NL"/>
        </w:rPr>
        <w:t xml:space="preserve"> </w:t>
      </w:r>
      <w:proofErr w:type="spellStart"/>
      <w:r w:rsidRPr="00BF7DC8">
        <w:rPr>
          <w:lang w:val="nl-NL"/>
        </w:rPr>
        <w:t>Fruyt</w:t>
      </w:r>
      <w:proofErr w:type="spellEnd"/>
      <w:r w:rsidRPr="00BF7DC8">
        <w:rPr>
          <w:lang w:val="nl-NL"/>
        </w:rPr>
        <w:t xml:space="preserve"> Willy, Geenens Ronny, </w:t>
      </w:r>
      <w:proofErr w:type="spellStart"/>
      <w:r w:rsidRPr="00BF7DC8">
        <w:rPr>
          <w:lang w:val="nl-NL"/>
        </w:rPr>
        <w:t>Gijselinck</w:t>
      </w:r>
      <w:proofErr w:type="spellEnd"/>
      <w:r w:rsidRPr="00BF7DC8">
        <w:rPr>
          <w:lang w:val="nl-NL"/>
        </w:rPr>
        <w:t xml:space="preserve"> Johan, </w:t>
      </w:r>
      <w:proofErr w:type="spellStart"/>
      <w:r w:rsidRPr="00BF7DC8">
        <w:rPr>
          <w:lang w:val="nl-NL"/>
        </w:rPr>
        <w:t>Matton</w:t>
      </w:r>
      <w:proofErr w:type="spellEnd"/>
      <w:r w:rsidRPr="00BF7DC8">
        <w:rPr>
          <w:lang w:val="nl-NL"/>
        </w:rPr>
        <w:t xml:space="preserve"> Timothy, </w:t>
      </w:r>
      <w:proofErr w:type="spellStart"/>
      <w:r w:rsidRPr="00BF7DC8">
        <w:rPr>
          <w:lang w:val="nl-NL"/>
        </w:rPr>
        <w:t>Truyen</w:t>
      </w:r>
      <w:proofErr w:type="spellEnd"/>
      <w:r w:rsidRPr="00BF7DC8">
        <w:rPr>
          <w:lang w:val="nl-NL"/>
        </w:rPr>
        <w:t xml:space="preserve"> Luc, Vanderbeken Jacques, Van </w:t>
      </w:r>
      <w:proofErr w:type="spellStart"/>
      <w:r w:rsidRPr="00BF7DC8">
        <w:rPr>
          <w:lang w:val="nl-NL"/>
        </w:rPr>
        <w:t>Hoeke</w:t>
      </w:r>
      <w:proofErr w:type="spellEnd"/>
      <w:r w:rsidRPr="00BF7DC8">
        <w:rPr>
          <w:lang w:val="nl-NL"/>
        </w:rPr>
        <w:t xml:space="preserve"> Ivan, Temmerman Georges en </w:t>
      </w:r>
      <w:proofErr w:type="spellStart"/>
      <w:r w:rsidRPr="00BF7DC8">
        <w:rPr>
          <w:lang w:val="nl-NL"/>
        </w:rPr>
        <w:t>Verheuen</w:t>
      </w:r>
      <w:proofErr w:type="spellEnd"/>
      <w:r w:rsidRPr="00BF7DC8">
        <w:rPr>
          <w:lang w:val="nl-NL"/>
        </w:rPr>
        <w:t xml:space="preserve"> Frans.</w:t>
      </w:r>
    </w:p>
    <w:p w:rsidR="00F26B7C" w:rsidRPr="00BF7DC8" w:rsidRDefault="00BF7DC8" w:rsidP="00F26B7C">
      <w:pPr>
        <w:jc w:val="both"/>
        <w:rPr>
          <w:u w:val="single"/>
        </w:rPr>
      </w:pPr>
    </w:p>
    <w:sectPr w:rsidR="00F26B7C" w:rsidRPr="00BF7DC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9A6"/>
    <w:multiLevelType w:val="hybridMultilevel"/>
    <w:tmpl w:val="13B6B182"/>
    <w:lvl w:ilvl="0" w:tplc="91BC5128">
      <w:start w:val="1"/>
      <w:numFmt w:val="bullet"/>
      <w:pStyle w:val="Cobra-Opsom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4F10A8C"/>
    <w:multiLevelType w:val="hybridMultilevel"/>
    <w:tmpl w:val="444A3C3A"/>
    <w:lvl w:ilvl="0" w:tplc="4D02B21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15:restartNumberingAfterBreak="0">
    <w:nsid w:val="1C6206B0"/>
    <w:multiLevelType w:val="hybridMultilevel"/>
    <w:tmpl w:val="6220BB78"/>
    <w:lvl w:ilvl="0" w:tplc="81066B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CB6A0F"/>
    <w:multiLevelType w:val="hybridMultilevel"/>
    <w:tmpl w:val="FA58C9A2"/>
    <w:lvl w:ilvl="0" w:tplc="81066B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4C7C32"/>
    <w:multiLevelType w:val="hybridMultilevel"/>
    <w:tmpl w:val="B022AD58"/>
    <w:lvl w:ilvl="0" w:tplc="81066B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8683CBE"/>
    <w:multiLevelType w:val="hybridMultilevel"/>
    <w:tmpl w:val="0D64FE7C"/>
    <w:lvl w:ilvl="0" w:tplc="4D02B21A">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B142987"/>
    <w:multiLevelType w:val="hybridMultilevel"/>
    <w:tmpl w:val="B79A0E9C"/>
    <w:lvl w:ilvl="0" w:tplc="81066B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683B3C"/>
    <w:multiLevelType w:val="multilevel"/>
    <w:tmpl w:val="1D9684AE"/>
    <w:styleLink w:val="Cobra-Num1"/>
    <w:lvl w:ilvl="0">
      <w:start w:val="1"/>
      <w:numFmt w:val="none"/>
      <w:pStyle w:val="Cobra-TitelAgendapunt"/>
      <w:lvlText w:val=""/>
      <w:lvlJc w:val="left"/>
      <w:pPr>
        <w:ind w:left="360" w:hanging="360"/>
      </w:pPr>
      <w:rPr>
        <w:rFonts w:hint="default"/>
      </w:rPr>
    </w:lvl>
    <w:lvl w:ilvl="1">
      <w:start w:val="1"/>
      <w:numFmt w:val="decimal"/>
      <w:pStyle w:val="Cobra-Artikel"/>
      <w:lvlText w:val="Artikel %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C70B43"/>
    <w:multiLevelType w:val="hybridMultilevel"/>
    <w:tmpl w:val="D68664E2"/>
    <w:lvl w:ilvl="0" w:tplc="81066B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C7585E"/>
    <w:multiLevelType w:val="hybridMultilevel"/>
    <w:tmpl w:val="BA40E21E"/>
    <w:lvl w:ilvl="0" w:tplc="81066B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92E65A5"/>
    <w:multiLevelType w:val="hybridMultilevel"/>
    <w:tmpl w:val="4DC625E0"/>
    <w:lvl w:ilvl="0" w:tplc="81066B48">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3A138A"/>
    <w:multiLevelType w:val="hybridMultilevel"/>
    <w:tmpl w:val="2488F6B0"/>
    <w:lvl w:ilvl="0" w:tplc="504CEF7A">
      <w:start w:val="1"/>
      <w:numFmt w:val="decimal"/>
      <w:lvlText w:val="%1."/>
      <w:lvlJc w:val="left"/>
      <w:pPr>
        <w:ind w:left="1800" w:hanging="360"/>
      </w:pPr>
      <w:rPr>
        <w:b/>
      </w:rPr>
    </w:lvl>
    <w:lvl w:ilvl="1" w:tplc="08130019">
      <w:start w:val="1"/>
      <w:numFmt w:val="lowerLetter"/>
      <w:lvlText w:val="%2."/>
      <w:lvlJc w:val="left"/>
      <w:pPr>
        <w:ind w:left="2520" w:hanging="360"/>
      </w:pPr>
    </w:lvl>
    <w:lvl w:ilvl="2" w:tplc="0813001B">
      <w:start w:val="1"/>
      <w:numFmt w:val="lowerRoman"/>
      <w:lvlText w:val="%3."/>
      <w:lvlJc w:val="right"/>
      <w:pPr>
        <w:ind w:left="3240" w:hanging="180"/>
      </w:pPr>
    </w:lvl>
    <w:lvl w:ilvl="3" w:tplc="0813000F">
      <w:start w:val="1"/>
      <w:numFmt w:val="decimal"/>
      <w:lvlText w:val="%4."/>
      <w:lvlJc w:val="left"/>
      <w:pPr>
        <w:ind w:left="3960" w:hanging="360"/>
      </w:pPr>
    </w:lvl>
    <w:lvl w:ilvl="4" w:tplc="08130019">
      <w:start w:val="1"/>
      <w:numFmt w:val="lowerLetter"/>
      <w:lvlText w:val="%5."/>
      <w:lvlJc w:val="left"/>
      <w:pPr>
        <w:ind w:left="4680" w:hanging="360"/>
      </w:pPr>
    </w:lvl>
    <w:lvl w:ilvl="5" w:tplc="0813001B">
      <w:start w:val="1"/>
      <w:numFmt w:val="lowerRoman"/>
      <w:lvlText w:val="%6."/>
      <w:lvlJc w:val="right"/>
      <w:pPr>
        <w:ind w:left="5400" w:hanging="180"/>
      </w:pPr>
    </w:lvl>
    <w:lvl w:ilvl="6" w:tplc="0813000F">
      <w:start w:val="1"/>
      <w:numFmt w:val="decimal"/>
      <w:lvlText w:val="%7."/>
      <w:lvlJc w:val="left"/>
      <w:pPr>
        <w:ind w:left="6120" w:hanging="360"/>
      </w:pPr>
    </w:lvl>
    <w:lvl w:ilvl="7" w:tplc="08130019">
      <w:start w:val="1"/>
      <w:numFmt w:val="lowerLetter"/>
      <w:lvlText w:val="%8."/>
      <w:lvlJc w:val="left"/>
      <w:pPr>
        <w:ind w:left="6840" w:hanging="360"/>
      </w:pPr>
    </w:lvl>
    <w:lvl w:ilvl="8" w:tplc="0813001B">
      <w:start w:val="1"/>
      <w:numFmt w:val="lowerRoman"/>
      <w:lvlText w:val="%9."/>
      <w:lvlJc w:val="right"/>
      <w:pPr>
        <w:ind w:left="7560" w:hanging="180"/>
      </w:pPr>
    </w:lvl>
  </w:abstractNum>
  <w:num w:numId="1">
    <w:abstractNumId w:val="7"/>
  </w:num>
  <w:num w:numId="2">
    <w:abstractNumId w:val="0"/>
  </w:num>
  <w:num w:numId="3">
    <w:abstractNumId w:val="9"/>
  </w:num>
  <w:num w:numId="4">
    <w:abstractNumId w:val="10"/>
  </w:num>
  <w:num w:numId="5">
    <w:abstractNumId w:val="3"/>
  </w:num>
  <w:num w:numId="6">
    <w:abstractNumId w:val="8"/>
  </w:num>
  <w:num w:numId="7">
    <w:abstractNumId w:val="6"/>
  </w:num>
  <w:num w:numId="8">
    <w:abstractNumId w:val="2"/>
  </w:num>
  <w:num w:numId="9">
    <w:abstractNumId w:val="4"/>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9E"/>
    <w:rsid w:val="001A3E07"/>
    <w:rsid w:val="00344403"/>
    <w:rsid w:val="00496453"/>
    <w:rsid w:val="00621838"/>
    <w:rsid w:val="00963B56"/>
    <w:rsid w:val="009B60E7"/>
    <w:rsid w:val="00B5643D"/>
    <w:rsid w:val="00BF7DC8"/>
    <w:rsid w:val="00C1560B"/>
    <w:rsid w:val="00C56FFF"/>
    <w:rsid w:val="00CB339E"/>
    <w:rsid w:val="00EE379B"/>
    <w:rsid w:val="00FA1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BBDE9-2A78-4615-966A-48BFE745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7DC8"/>
    <w:pPr>
      <w:spacing w:after="120" w:line="240" w:lineRule="auto"/>
    </w:pPr>
    <w:rPr>
      <w:rFonts w:ascii="Times New Roman" w:hAnsi="Times New Roman"/>
    </w:rPr>
  </w:style>
  <w:style w:type="paragraph" w:styleId="Kop1">
    <w:name w:val="heading 1"/>
    <w:basedOn w:val="Standaard"/>
    <w:next w:val="Standaard"/>
    <w:link w:val="Kop1Char"/>
    <w:uiPriority w:val="9"/>
    <w:qFormat/>
    <w:rsid w:val="00F26B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qFormat/>
    <w:rsid w:val="00D05E5C"/>
    <w:pPr>
      <w:keepNext/>
      <w:overflowPunct w:val="0"/>
      <w:autoSpaceDE w:val="0"/>
      <w:autoSpaceDN w:val="0"/>
      <w:adjustRightInd w:val="0"/>
      <w:spacing w:after="0"/>
      <w:ind w:left="1134" w:right="-710" w:hanging="1134"/>
      <w:textAlignment w:val="baseline"/>
      <w:outlineLvl w:val="1"/>
    </w:pPr>
    <w:rPr>
      <w:rFonts w:eastAsia="Times New Roman" w:cs="Times New Roman"/>
      <w:b/>
      <w:bCs/>
      <w:szCs w:val="20"/>
      <w:u w:val="single"/>
      <w:lang w:val="nl-NL" w:eastAsia="nl-NL"/>
    </w:rPr>
  </w:style>
  <w:style w:type="character" w:default="1" w:styleId="Standaardalinea-lettertype">
    <w:name w:val="Default Paragraph Font"/>
    <w:uiPriority w:val="1"/>
    <w:semiHidden/>
    <w:unhideWhenUsed/>
    <w:rsid w:val="00BF7DC8"/>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BF7DC8"/>
  </w:style>
  <w:style w:type="paragraph" w:customStyle="1" w:styleId="Cobra-TitelAgendapunt">
    <w:name w:val="Cobra-TitelAgendapunt"/>
    <w:basedOn w:val="Standaard"/>
    <w:next w:val="Standaard"/>
    <w:link w:val="Cobra-TitelAgendapuntChar"/>
    <w:qFormat/>
    <w:rsid w:val="00BF7DC8"/>
    <w:pPr>
      <w:numPr>
        <w:numId w:val="1"/>
      </w:numPr>
    </w:pPr>
    <w:rPr>
      <w:b/>
    </w:rPr>
  </w:style>
  <w:style w:type="paragraph" w:styleId="Ondertitel">
    <w:name w:val="Subtitle"/>
    <w:basedOn w:val="Standaard"/>
    <w:next w:val="Standaard"/>
    <w:link w:val="OndertitelChar"/>
    <w:uiPriority w:val="11"/>
    <w:qFormat/>
    <w:rsid w:val="00BF7D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obra-TitelAgendapuntChar">
    <w:name w:val="Cobra-TitelAgendapunt Char"/>
    <w:basedOn w:val="Standaardalinea-lettertype"/>
    <w:link w:val="Cobra-TitelAgendapunt"/>
    <w:rsid w:val="00BF7DC8"/>
    <w:rPr>
      <w:rFonts w:ascii="Times New Roman" w:hAnsi="Times New Roman"/>
      <w:b/>
    </w:rPr>
  </w:style>
  <w:style w:type="character" w:customStyle="1" w:styleId="OndertitelChar">
    <w:name w:val="Ondertitel Char"/>
    <w:basedOn w:val="Standaardalinea-lettertype"/>
    <w:link w:val="Ondertitel"/>
    <w:uiPriority w:val="11"/>
    <w:rsid w:val="00BF7DC8"/>
    <w:rPr>
      <w:rFonts w:asciiTheme="majorHAnsi" w:eastAsiaTheme="majorEastAsia" w:hAnsiTheme="majorHAnsi" w:cstheme="majorBidi"/>
      <w:i/>
      <w:iCs/>
      <w:color w:val="4F81BD" w:themeColor="accent1"/>
      <w:spacing w:val="15"/>
      <w:sz w:val="24"/>
      <w:szCs w:val="24"/>
    </w:rPr>
  </w:style>
  <w:style w:type="paragraph" w:customStyle="1" w:styleId="Cobra-Artikel">
    <w:name w:val="Cobra-Artikel"/>
    <w:basedOn w:val="Standaard"/>
    <w:next w:val="Standaard"/>
    <w:link w:val="Cobra-ArtikelChar"/>
    <w:qFormat/>
    <w:rsid w:val="00BF7DC8"/>
    <w:pPr>
      <w:numPr>
        <w:ilvl w:val="1"/>
        <w:numId w:val="1"/>
      </w:numPr>
    </w:pPr>
  </w:style>
  <w:style w:type="numbering" w:customStyle="1" w:styleId="Cobra-Num1">
    <w:name w:val="Cobra-Num1"/>
    <w:uiPriority w:val="99"/>
    <w:rsid w:val="00BF7DC8"/>
    <w:pPr>
      <w:numPr>
        <w:numId w:val="1"/>
      </w:numPr>
    </w:pPr>
  </w:style>
  <w:style w:type="character" w:customStyle="1" w:styleId="Cobra-ArtikelChar">
    <w:name w:val="Cobra-Artikel Char"/>
    <w:basedOn w:val="Standaardalinea-lettertype"/>
    <w:link w:val="Cobra-Artikel"/>
    <w:rsid w:val="00BF7DC8"/>
    <w:rPr>
      <w:rFonts w:ascii="Times New Roman" w:hAnsi="Times New Roman"/>
    </w:rPr>
  </w:style>
  <w:style w:type="paragraph" w:customStyle="1" w:styleId="Cobra-Opsom1">
    <w:name w:val="Cobra-Opsom1"/>
    <w:basedOn w:val="Standaard"/>
    <w:link w:val="Cobra-Opsom1Char"/>
    <w:qFormat/>
    <w:rsid w:val="00BF7DC8"/>
    <w:pPr>
      <w:numPr>
        <w:numId w:val="2"/>
      </w:numPr>
    </w:pPr>
  </w:style>
  <w:style w:type="character" w:customStyle="1" w:styleId="Cobra-Opsom1Char">
    <w:name w:val="Cobra-Opsom1 Char"/>
    <w:basedOn w:val="Standaardalinea-lettertype"/>
    <w:link w:val="Cobra-Opsom1"/>
    <w:rsid w:val="00BF7DC8"/>
    <w:rPr>
      <w:rFonts w:ascii="Times New Roman" w:hAnsi="Times New Roman"/>
    </w:rPr>
  </w:style>
  <w:style w:type="paragraph" w:styleId="Plattetekst">
    <w:name w:val="Body Text"/>
    <w:basedOn w:val="Standaard"/>
    <w:link w:val="PlattetekstChar"/>
    <w:uiPriority w:val="99"/>
    <w:rsid w:val="00FA1282"/>
    <w:pPr>
      <w:jc w:val="center"/>
    </w:pPr>
  </w:style>
  <w:style w:type="character" w:customStyle="1" w:styleId="PlattetekstChar">
    <w:name w:val="Platte tekst Char"/>
    <w:basedOn w:val="Standaardalinea-lettertype"/>
    <w:link w:val="Plattetekst"/>
    <w:uiPriority w:val="99"/>
    <w:rsid w:val="00FA1282"/>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FA1282"/>
    <w:rPr>
      <w:rFonts w:ascii="Tahoma" w:hAnsi="Tahoma" w:cs="Tahoma"/>
      <w:sz w:val="16"/>
      <w:szCs w:val="16"/>
    </w:rPr>
  </w:style>
  <w:style w:type="character" w:customStyle="1" w:styleId="BallontekstChar">
    <w:name w:val="Ballontekst Char"/>
    <w:basedOn w:val="Standaardalinea-lettertype"/>
    <w:link w:val="Ballontekst"/>
    <w:uiPriority w:val="99"/>
    <w:semiHidden/>
    <w:rsid w:val="00FA1282"/>
    <w:rPr>
      <w:rFonts w:ascii="Tahoma" w:eastAsia="Times New Roman" w:hAnsi="Tahoma" w:cs="Tahoma"/>
      <w:sz w:val="16"/>
      <w:szCs w:val="16"/>
      <w:lang w:val="nl-NL" w:eastAsia="nl-NL"/>
    </w:rPr>
  </w:style>
  <w:style w:type="table" w:styleId="Tabelraster">
    <w:name w:val="Table Grid"/>
    <w:basedOn w:val="Standaardtabel"/>
    <w:uiPriority w:val="59"/>
    <w:rsid w:val="00575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D05E5C"/>
    <w:rPr>
      <w:rFonts w:ascii="Times New Roman" w:eastAsia="Times New Roman" w:hAnsi="Times New Roman" w:cs="Times New Roman"/>
      <w:b/>
      <w:bCs/>
      <w:szCs w:val="20"/>
      <w:u w:val="single"/>
      <w:lang w:val="nl-NL" w:eastAsia="nl-NL"/>
    </w:rPr>
  </w:style>
  <w:style w:type="paragraph" w:customStyle="1" w:styleId="Plattetekst21">
    <w:name w:val="Platte tekst 21"/>
    <w:basedOn w:val="Standaard"/>
    <w:rsid w:val="00D05E5C"/>
    <w:pPr>
      <w:overflowPunct w:val="0"/>
      <w:autoSpaceDE w:val="0"/>
      <w:autoSpaceDN w:val="0"/>
      <w:adjustRightInd w:val="0"/>
      <w:spacing w:after="0"/>
      <w:ind w:left="709" w:hanging="709"/>
      <w:jc w:val="both"/>
      <w:textAlignment w:val="baseline"/>
    </w:pPr>
    <w:rPr>
      <w:rFonts w:eastAsia="Times New Roman" w:cs="Times New Roman"/>
      <w:sz w:val="20"/>
      <w:szCs w:val="20"/>
      <w:lang w:val="nl" w:eastAsia="nl-NL"/>
    </w:rPr>
  </w:style>
  <w:style w:type="paragraph" w:customStyle="1" w:styleId="Plattetekstinspringen31">
    <w:name w:val="Platte tekst inspringen 31"/>
    <w:basedOn w:val="Standaard"/>
    <w:rsid w:val="00D05E5C"/>
    <w:pPr>
      <w:overflowPunct w:val="0"/>
      <w:autoSpaceDE w:val="0"/>
      <w:autoSpaceDN w:val="0"/>
      <w:adjustRightInd w:val="0"/>
      <w:spacing w:after="0"/>
      <w:ind w:left="709" w:hanging="709"/>
      <w:textAlignment w:val="baseline"/>
    </w:pPr>
    <w:rPr>
      <w:rFonts w:eastAsia="Times New Roman" w:cs="Times New Roman"/>
      <w:sz w:val="20"/>
      <w:szCs w:val="20"/>
      <w:lang w:val="nl" w:eastAsia="nl-BE"/>
    </w:rPr>
  </w:style>
  <w:style w:type="character" w:customStyle="1" w:styleId="Kop1Char">
    <w:name w:val="Kop 1 Char"/>
    <w:basedOn w:val="Standaardalinea-lettertype"/>
    <w:link w:val="Kop1"/>
    <w:uiPriority w:val="9"/>
    <w:rsid w:val="00F26B7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gefp01\data_ge\dot\publiek\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4</TotalTime>
  <Pages>4</Pages>
  <Words>1767</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Van Schoorisse</dc:creator>
  <cp:lastModifiedBy>Martine De Candt</cp:lastModifiedBy>
  <cp:revision>3</cp:revision>
  <dcterms:created xsi:type="dcterms:W3CDTF">2016-01-20T14:01:00Z</dcterms:created>
  <dcterms:modified xsi:type="dcterms:W3CDTF">2016-01-20T14:05:00Z</dcterms:modified>
</cp:coreProperties>
</file>