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9232" w14:textId="77777777" w:rsidR="00A562A8" w:rsidRDefault="00A562A8" w:rsidP="00B94B9D">
      <w:pPr>
        <w:pStyle w:val="Titel"/>
        <w:jc w:val="center"/>
      </w:pPr>
    </w:p>
    <w:p w14:paraId="14FB0309" w14:textId="77777777" w:rsidR="00A562A8" w:rsidRDefault="00A562A8" w:rsidP="00B94B9D">
      <w:pPr>
        <w:pStyle w:val="Titel"/>
        <w:jc w:val="center"/>
      </w:pPr>
    </w:p>
    <w:p w14:paraId="0F6604E3" w14:textId="77777777" w:rsidR="00A562A8" w:rsidRDefault="00A562A8" w:rsidP="00B94B9D">
      <w:pPr>
        <w:pStyle w:val="Titel"/>
        <w:jc w:val="center"/>
      </w:pPr>
    </w:p>
    <w:p w14:paraId="6FAC540B" w14:textId="7CB0381F" w:rsidR="00B94B9D" w:rsidRPr="00E4507A" w:rsidRDefault="00A562A8" w:rsidP="00B94B9D">
      <w:pPr>
        <w:pStyle w:val="Titel"/>
        <w:jc w:val="center"/>
      </w:pPr>
      <w:r>
        <w:t>Privacyverklaring</w:t>
      </w:r>
    </w:p>
    <w:p w14:paraId="2106E4EB" w14:textId="29D63DB1" w:rsidR="002F1DBB" w:rsidRDefault="002F1DBB" w:rsidP="00A562A8">
      <w:pPr>
        <w:jc w:val="center"/>
      </w:pPr>
      <w:r>
        <w:t>versie 2023/10</w:t>
      </w:r>
    </w:p>
    <w:p w14:paraId="3C24D8F1" w14:textId="6BEF8B2C" w:rsidR="002F1DBB" w:rsidRDefault="002F1DBB" w:rsidP="00A562A8">
      <w:pPr>
        <w:jc w:val="center"/>
      </w:pPr>
      <w:r>
        <w:t>Privacyverklaring</w:t>
      </w:r>
      <w:r w:rsidR="008B7E0E">
        <w:t xml:space="preserve"> – zie website</w:t>
      </w:r>
      <w:r>
        <w:t xml:space="preserve"> </w:t>
      </w:r>
      <w:r w:rsidR="001B4209" w:rsidRPr="001B4209">
        <w:rPr>
          <w:highlight w:val="yellow"/>
        </w:rPr>
        <w:t>[</w:t>
      </w:r>
      <w:r w:rsidR="008B7E0E" w:rsidRPr="001B4209">
        <w:rPr>
          <w:highlight w:val="yellow"/>
        </w:rPr>
        <w:t>vul link in naar website</w:t>
      </w:r>
      <w:r w:rsidR="001B4209" w:rsidRPr="001B4209">
        <w:rPr>
          <w:highlight w:val="yellow"/>
        </w:rPr>
        <w:t>]</w:t>
      </w:r>
    </w:p>
    <w:p w14:paraId="6CA35A2F" w14:textId="0EFD0295" w:rsidR="002F1DBB" w:rsidRDefault="002F1DBB" w:rsidP="00A562A8">
      <w:pPr>
        <w:jc w:val="center"/>
      </w:pPr>
      <w:r>
        <w:t>Lokaal partnerschap</w:t>
      </w:r>
      <w:r w:rsidR="008B7E0E">
        <w:t xml:space="preserve">: </w:t>
      </w:r>
      <w:r w:rsidR="00E34ABC">
        <w:br/>
      </w:r>
      <w:r w:rsidR="003A1B13">
        <w:t xml:space="preserve">B-OOST </w:t>
      </w:r>
      <w:r w:rsidR="00CD0FE8">
        <w:t>Vlaamse Ardennen</w:t>
      </w:r>
      <w:r w:rsidR="003A1B13">
        <w:br/>
        <w:t xml:space="preserve">(regio </w:t>
      </w:r>
      <w:r w:rsidR="00CD0FE8">
        <w:t xml:space="preserve">Oudenaarde, Ronse, Zottegem, </w:t>
      </w:r>
      <w:proofErr w:type="spellStart"/>
      <w:r w:rsidR="00CD0FE8">
        <w:t>Kruisem</w:t>
      </w:r>
      <w:proofErr w:type="spellEnd"/>
      <w:r w:rsidR="00CD0FE8">
        <w:t>, Lierde, Oosterzele, Zwalm, Wortegem-Petegem, Kluisbergen, Brakel</w:t>
      </w:r>
      <w:r w:rsidR="003A1B13">
        <w:t>)</w:t>
      </w:r>
      <w:r w:rsidR="00034AFC">
        <w:br/>
      </w:r>
    </w:p>
    <w:p w14:paraId="51C7A599" w14:textId="1018C12F" w:rsidR="002F1DBB" w:rsidRDefault="002F1DBB" w:rsidP="002F1DBB"/>
    <w:p w14:paraId="7328C767" w14:textId="77777777" w:rsidR="002F1DBB" w:rsidRDefault="002F1DBB" w:rsidP="002F1DBB"/>
    <w:p w14:paraId="115CA297" w14:textId="77777777" w:rsidR="00A562A8" w:rsidRDefault="00A562A8">
      <w:pPr>
        <w:spacing w:after="160"/>
        <w:jc w:val="left"/>
      </w:pPr>
      <w:r>
        <w:br w:type="page"/>
      </w:r>
    </w:p>
    <w:p w14:paraId="7E76BF0A" w14:textId="18F886EB" w:rsidR="002F1DBB" w:rsidRDefault="002F1DBB" w:rsidP="00A562A8">
      <w:pPr>
        <w:pStyle w:val="Kop1"/>
      </w:pPr>
      <w:r>
        <w:lastRenderedPageBreak/>
        <w:t xml:space="preserve">Inleiding </w:t>
      </w:r>
    </w:p>
    <w:p w14:paraId="2BA95093" w14:textId="450181E1" w:rsidR="002F1DBB" w:rsidRDefault="002F1DBB" w:rsidP="002F1DBB">
      <w:r>
        <w:t>De organisaties die deelnemen aan het Lokaal partnerschap</w:t>
      </w:r>
      <w:r w:rsidR="003A1B13">
        <w:t xml:space="preserve"> B-OOST </w:t>
      </w:r>
      <w:r w:rsidR="00CD0FE8">
        <w:t>Vlaamse Ardennen</w:t>
      </w:r>
      <w:r w:rsidR="003A1B13">
        <w:t xml:space="preserve"> </w:t>
      </w:r>
      <w:r>
        <w:t>respecteren uw privacy. Uw gegevens worden steeds vertrouwelijk behandeld. De verwerking van persoonsgegevens gebeurt in overeenstemming met de Algemene Verordening Gegevensbescherming (Verordening EU 2016/679, kortweg AVG, of GDPR voor de Engelstalige versie) en andere wet- en regelgeving in verband met de bescherming van de persoonlijke levenssfeer. In deze Privacyverklaring staat uitgelegd hoe het Lokaal partnerschap met de data omgaat.</w:t>
      </w:r>
    </w:p>
    <w:p w14:paraId="1D379505" w14:textId="3C8D09BF" w:rsidR="002F1DBB" w:rsidRDefault="002F1DBB" w:rsidP="00DC20D9">
      <w:pPr>
        <w:pStyle w:val="Kop1"/>
      </w:pPr>
      <w:r>
        <w:t>1. Het Lokaal partnerschap</w:t>
      </w:r>
    </w:p>
    <w:p w14:paraId="785CAAB1" w14:textId="77777777" w:rsidR="002F1DBB" w:rsidRDefault="002F1DBB" w:rsidP="002F1DBB">
      <w:r>
        <w:t xml:space="preserve">Het Lokaal Partnerschap is een project opgericht met subsidies van Europa WSE (EU WSE) om mensen met een complexe </w:t>
      </w:r>
      <w:proofErr w:type="spellStart"/>
      <w:r>
        <w:t>multiproblematiek</w:t>
      </w:r>
      <w:proofErr w:type="spellEnd"/>
      <w:r>
        <w:t xml:space="preserve"> te ondersteunen. Het Lokale Partnerschap ondersteunt door in te spelen op de diverse vragen en noden die de mensen hebben op weg naar een volwaardige participatie op de arbeidsmarkt of de samenleving. Om dit beoogde doel te bereiken zijn een aantal handelingen nodig waarbij persoonsgegevens een cruciale rol spelen. Het Lokale Partnerschap vindt de bescherming van de persoonlijke levenssfeer belangrijk en behandelt de hem toevertrouwde persoonsgegevens op een passende, zorgzame manier om de Europese privacywet, de Algemene Verordening Gegevensbescherming (‘AVG’ of ‘GDPR’) te kunnen respecteren. </w:t>
      </w:r>
    </w:p>
    <w:p w14:paraId="160D4C41" w14:textId="77777777" w:rsidR="002F1DBB" w:rsidRDefault="002F1DBB" w:rsidP="002F1DBB"/>
    <w:p w14:paraId="57380E70" w14:textId="77777777" w:rsidR="00271685" w:rsidRDefault="00271685">
      <w:pPr>
        <w:spacing w:after="160"/>
        <w:jc w:val="left"/>
      </w:pPr>
      <w:r>
        <w:br w:type="page"/>
      </w:r>
    </w:p>
    <w:p w14:paraId="57D30EC7" w14:textId="77777777" w:rsidR="00A61D62" w:rsidRDefault="00A61D62" w:rsidP="002F1DBB"/>
    <w:p w14:paraId="17330826" w14:textId="3134F621" w:rsidR="002F1DBB" w:rsidRDefault="002F1DBB" w:rsidP="002F1DBB">
      <w:r>
        <w:t>Het Lokale Partnerschap bestaat uit volgende partners:</w:t>
      </w:r>
    </w:p>
    <w:p w14:paraId="06958227" w14:textId="77777777" w:rsidR="002F1DBB" w:rsidRPr="00271685" w:rsidRDefault="002F1DBB" w:rsidP="002F1DBB">
      <w:pPr>
        <w:rPr>
          <w:b/>
          <w:bCs/>
          <w:i/>
          <w:iCs/>
        </w:rPr>
      </w:pPr>
      <w:r w:rsidRPr="00271685">
        <w:rPr>
          <w:b/>
          <w:bCs/>
          <w:i/>
          <w:iCs/>
        </w:rPr>
        <w:t>Overheidspartners</w:t>
      </w:r>
    </w:p>
    <w:p w14:paraId="7458ED2D" w14:textId="7B356986" w:rsidR="00A61D62" w:rsidRPr="00F2487C" w:rsidRDefault="002F1DBB" w:rsidP="00A61D62">
      <w:pPr>
        <w:spacing w:after="0"/>
        <w:rPr>
          <w:u w:val="single"/>
        </w:rPr>
      </w:pPr>
      <w:r w:rsidRPr="00F2487C">
        <w:rPr>
          <w:u w:val="single"/>
        </w:rPr>
        <w:t>OCMW</w:t>
      </w:r>
      <w:r w:rsidR="003A1B13" w:rsidRPr="00F2487C">
        <w:rPr>
          <w:u w:val="single"/>
        </w:rPr>
        <w:t xml:space="preserve"> </w:t>
      </w:r>
      <w:r w:rsidR="00CD0FE8">
        <w:rPr>
          <w:u w:val="single"/>
        </w:rPr>
        <w:t>Oudenaarde</w:t>
      </w:r>
    </w:p>
    <w:p w14:paraId="47D6E761" w14:textId="3964EAD8" w:rsidR="003A1B13" w:rsidRPr="00F2487C" w:rsidRDefault="003A1B13" w:rsidP="00271685">
      <w:pPr>
        <w:spacing w:after="0"/>
      </w:pPr>
      <w:r w:rsidRPr="00F2487C">
        <w:t>Adres:</w:t>
      </w:r>
    </w:p>
    <w:p w14:paraId="63C96FBC" w14:textId="1246643F" w:rsidR="003A1B13" w:rsidRPr="00CD0FE8" w:rsidRDefault="003A1B13" w:rsidP="00271685">
      <w:pPr>
        <w:spacing w:after="0"/>
        <w:rPr>
          <w:lang w:val="de-DE"/>
        </w:rPr>
      </w:pPr>
      <w:proofErr w:type="spellStart"/>
      <w:r w:rsidRPr="00CD0FE8">
        <w:rPr>
          <w:lang w:val="de-DE"/>
        </w:rPr>
        <w:t>Telefoon</w:t>
      </w:r>
      <w:proofErr w:type="spellEnd"/>
      <w:r w:rsidRPr="00CD0FE8">
        <w:rPr>
          <w:lang w:val="de-DE"/>
        </w:rPr>
        <w:t xml:space="preserve">: </w:t>
      </w:r>
    </w:p>
    <w:p w14:paraId="1302CB2E" w14:textId="5732C19D" w:rsidR="003A1B13" w:rsidRPr="00CD0FE8" w:rsidRDefault="003A1B13" w:rsidP="003A1B13">
      <w:pPr>
        <w:spacing w:after="0"/>
        <w:jc w:val="left"/>
        <w:rPr>
          <w:rFonts w:ascii="Open Sans" w:hAnsi="Open Sans" w:cs="Open Sans"/>
          <w:sz w:val="27"/>
          <w:szCs w:val="27"/>
          <w:lang w:val="de-DE"/>
        </w:rPr>
      </w:pPr>
      <w:proofErr w:type="spellStart"/>
      <w:r w:rsidRPr="00CD0FE8">
        <w:rPr>
          <w:lang w:val="de-DE"/>
        </w:rPr>
        <w:t>E-mail</w:t>
      </w:r>
      <w:proofErr w:type="spellEnd"/>
      <w:r w:rsidRPr="00CD0FE8">
        <w:rPr>
          <w:lang w:val="de-DE"/>
        </w:rPr>
        <w:t>:</w:t>
      </w:r>
    </w:p>
    <w:p w14:paraId="076DD626" w14:textId="20D1EB65" w:rsidR="003A1B13" w:rsidRPr="00CD0FE8" w:rsidRDefault="003A1B13" w:rsidP="00271685">
      <w:pPr>
        <w:spacing w:after="0"/>
        <w:rPr>
          <w:lang w:val="de-DE"/>
        </w:rPr>
      </w:pPr>
      <w:r w:rsidRPr="00CD0FE8">
        <w:rPr>
          <w:lang w:val="de-DE"/>
        </w:rPr>
        <w:t>Website</w:t>
      </w:r>
      <w:r w:rsidR="00CD0FE8" w:rsidRPr="00CD0FE8">
        <w:rPr>
          <w:lang w:val="de-DE"/>
        </w:rPr>
        <w:t xml:space="preserve">: </w:t>
      </w:r>
    </w:p>
    <w:p w14:paraId="6D2F101E" w14:textId="3D74D7AC" w:rsidR="003A1B13" w:rsidRPr="00CD0FE8" w:rsidRDefault="003A1B13" w:rsidP="00271685">
      <w:pPr>
        <w:spacing w:after="0"/>
        <w:rPr>
          <w:lang w:val="de-DE"/>
        </w:rPr>
      </w:pPr>
      <w:r w:rsidRPr="00CD0FE8">
        <w:rPr>
          <w:lang w:val="de-DE"/>
        </w:rPr>
        <w:t xml:space="preserve">KBO: </w:t>
      </w:r>
    </w:p>
    <w:p w14:paraId="23C6B700" w14:textId="77777777" w:rsidR="003A1B13" w:rsidRPr="00CD0FE8" w:rsidRDefault="003A1B13" w:rsidP="00271685">
      <w:pPr>
        <w:spacing w:after="0"/>
        <w:rPr>
          <w:lang w:val="de-DE"/>
        </w:rPr>
      </w:pPr>
    </w:p>
    <w:p w14:paraId="2A29250F" w14:textId="4A08A1FC" w:rsidR="003A1B13" w:rsidRPr="00CD0FE8" w:rsidRDefault="003A1B13" w:rsidP="00271685">
      <w:pPr>
        <w:spacing w:after="0"/>
        <w:rPr>
          <w:u w:val="single"/>
        </w:rPr>
      </w:pPr>
      <w:r w:rsidRPr="00CD0FE8">
        <w:rPr>
          <w:u w:val="single"/>
        </w:rPr>
        <w:t xml:space="preserve">OCMW </w:t>
      </w:r>
      <w:r w:rsidR="00CD0FE8" w:rsidRPr="00CD0FE8">
        <w:rPr>
          <w:u w:val="single"/>
        </w:rPr>
        <w:t>Ron</w:t>
      </w:r>
      <w:r w:rsidR="00CD0FE8">
        <w:rPr>
          <w:u w:val="single"/>
        </w:rPr>
        <w:t>se</w:t>
      </w:r>
    </w:p>
    <w:p w14:paraId="0F14DB72" w14:textId="643CEDEF" w:rsidR="003A1B13" w:rsidRPr="00F2487C" w:rsidRDefault="003A1B13" w:rsidP="003A1B13">
      <w:pPr>
        <w:spacing w:after="0"/>
      </w:pPr>
      <w:r w:rsidRPr="00F2487C">
        <w:t xml:space="preserve">Adres: </w:t>
      </w:r>
    </w:p>
    <w:p w14:paraId="390ED7B3" w14:textId="1D00D743" w:rsidR="003A1B13" w:rsidRPr="00F2487C" w:rsidRDefault="003A1B13" w:rsidP="003A1B13">
      <w:pPr>
        <w:spacing w:after="0"/>
        <w:rPr>
          <w:lang w:val="de-DE"/>
        </w:rPr>
      </w:pPr>
      <w:proofErr w:type="spellStart"/>
      <w:r w:rsidRPr="00F2487C">
        <w:rPr>
          <w:lang w:val="de-DE"/>
        </w:rPr>
        <w:t>Telefoon</w:t>
      </w:r>
      <w:proofErr w:type="spellEnd"/>
      <w:r w:rsidRPr="00F2487C">
        <w:rPr>
          <w:lang w:val="de-DE"/>
        </w:rPr>
        <w:t xml:space="preserve">: </w:t>
      </w:r>
    </w:p>
    <w:p w14:paraId="6940885E" w14:textId="63FDE1C5" w:rsidR="003A1B13" w:rsidRPr="00F2487C" w:rsidRDefault="003A1B13" w:rsidP="003A1B13">
      <w:pPr>
        <w:spacing w:after="0"/>
        <w:rPr>
          <w:lang w:val="de-DE"/>
        </w:rPr>
      </w:pPr>
      <w:proofErr w:type="spellStart"/>
      <w:r w:rsidRPr="00F2487C">
        <w:rPr>
          <w:lang w:val="de-DE"/>
        </w:rPr>
        <w:t>E-mail</w:t>
      </w:r>
      <w:proofErr w:type="spellEnd"/>
      <w:r w:rsidRPr="00F2487C">
        <w:rPr>
          <w:lang w:val="de-DE"/>
        </w:rPr>
        <w:t xml:space="preserve">: </w:t>
      </w:r>
    </w:p>
    <w:p w14:paraId="6D5F4CA8" w14:textId="1DCB2AA5" w:rsidR="003A1B13" w:rsidRPr="00F2487C" w:rsidRDefault="003A1B13" w:rsidP="003A1B13">
      <w:pPr>
        <w:spacing w:after="0"/>
      </w:pPr>
      <w:r w:rsidRPr="00F2487C">
        <w:t xml:space="preserve">Website: </w:t>
      </w:r>
    </w:p>
    <w:p w14:paraId="0CB20541" w14:textId="5E3F485B" w:rsidR="003A1B13" w:rsidRPr="00F2487C" w:rsidRDefault="003A1B13" w:rsidP="003A1B13">
      <w:pPr>
        <w:spacing w:after="0"/>
        <w:rPr>
          <w:lang w:val="en-US"/>
        </w:rPr>
      </w:pPr>
      <w:r w:rsidRPr="00F2487C">
        <w:rPr>
          <w:lang w:val="en-US"/>
        </w:rPr>
        <w:t xml:space="preserve">KBO: </w:t>
      </w:r>
    </w:p>
    <w:p w14:paraId="50936A38" w14:textId="77777777" w:rsidR="003A1B13" w:rsidRPr="00F2487C" w:rsidRDefault="003A1B13" w:rsidP="003A1B13">
      <w:pPr>
        <w:spacing w:after="0"/>
        <w:rPr>
          <w:lang w:val="en-US"/>
        </w:rPr>
      </w:pPr>
    </w:p>
    <w:p w14:paraId="04CF54DA" w14:textId="5BD24B39" w:rsidR="003A1B13" w:rsidRPr="00F2487C" w:rsidRDefault="003A1B13" w:rsidP="00271685">
      <w:pPr>
        <w:spacing w:after="0"/>
        <w:rPr>
          <w:u w:val="single"/>
          <w:lang w:val="en-US"/>
        </w:rPr>
      </w:pPr>
      <w:r w:rsidRPr="00F2487C">
        <w:rPr>
          <w:u w:val="single"/>
          <w:lang w:val="en-US"/>
        </w:rPr>
        <w:t xml:space="preserve">OCMW </w:t>
      </w:r>
    </w:p>
    <w:p w14:paraId="3C2EB91F" w14:textId="4C0A78A0" w:rsidR="002F1DBB" w:rsidRPr="00F2487C" w:rsidRDefault="002F1DBB" w:rsidP="00271685">
      <w:pPr>
        <w:spacing w:after="0"/>
        <w:rPr>
          <w:lang w:val="en-US"/>
        </w:rPr>
      </w:pPr>
      <w:r w:rsidRPr="00F2487C">
        <w:rPr>
          <w:lang w:val="en-US"/>
        </w:rPr>
        <w:t>Adres</w:t>
      </w:r>
      <w:r w:rsidR="00A61D62" w:rsidRPr="00F2487C">
        <w:rPr>
          <w:lang w:val="en-US"/>
        </w:rPr>
        <w:t xml:space="preserve">: </w:t>
      </w:r>
      <w:proofErr w:type="spellStart"/>
      <w:r w:rsidR="00A61D62" w:rsidRPr="00CD0FE8">
        <w:rPr>
          <w:lang w:val="en-US"/>
        </w:rPr>
        <w:t>Centrumlaan</w:t>
      </w:r>
      <w:proofErr w:type="spellEnd"/>
      <w:r w:rsidR="00A61D62" w:rsidRPr="00CD0FE8">
        <w:rPr>
          <w:lang w:val="en-US"/>
        </w:rPr>
        <w:t> 100, 9400 </w:t>
      </w:r>
      <w:proofErr w:type="spellStart"/>
      <w:r w:rsidR="00A61D62" w:rsidRPr="00CD0FE8">
        <w:rPr>
          <w:lang w:val="en-US"/>
        </w:rPr>
        <w:t>Ninove</w:t>
      </w:r>
      <w:proofErr w:type="spellEnd"/>
      <w:r w:rsidRPr="00F2487C">
        <w:rPr>
          <w:lang w:val="en-US"/>
        </w:rPr>
        <w:tab/>
      </w:r>
      <w:r w:rsidRPr="00F2487C">
        <w:rPr>
          <w:lang w:val="en-US"/>
        </w:rPr>
        <w:tab/>
      </w:r>
      <w:r w:rsidR="00DC20D9" w:rsidRPr="00F2487C">
        <w:rPr>
          <w:lang w:val="en-US"/>
        </w:rPr>
        <w:tab/>
      </w:r>
      <w:r w:rsidR="00DC20D9" w:rsidRPr="00F2487C">
        <w:rPr>
          <w:lang w:val="en-US"/>
        </w:rPr>
        <w:tab/>
      </w:r>
    </w:p>
    <w:p w14:paraId="6780B778" w14:textId="24BA73BE" w:rsidR="002F1DBB" w:rsidRPr="00F2487C" w:rsidRDefault="002F1DBB" w:rsidP="00271685">
      <w:pPr>
        <w:spacing w:after="0"/>
        <w:rPr>
          <w:lang w:val="de-DE"/>
        </w:rPr>
      </w:pPr>
      <w:proofErr w:type="spellStart"/>
      <w:r w:rsidRPr="00F2487C">
        <w:rPr>
          <w:lang w:val="de-DE"/>
        </w:rPr>
        <w:t>Telefoon</w:t>
      </w:r>
      <w:proofErr w:type="spellEnd"/>
      <w:r w:rsidRPr="00F2487C">
        <w:rPr>
          <w:lang w:val="de-DE"/>
        </w:rPr>
        <w:t xml:space="preserve">: </w:t>
      </w:r>
      <w:r w:rsidR="00A61D62" w:rsidRPr="00F2487C">
        <w:rPr>
          <w:lang w:val="de-DE"/>
        </w:rPr>
        <w:t>054 50 50 50</w:t>
      </w:r>
    </w:p>
    <w:p w14:paraId="500B754C" w14:textId="53B15EB3" w:rsidR="002F1DBB" w:rsidRPr="00F2487C" w:rsidRDefault="002F1DBB" w:rsidP="00271685">
      <w:pPr>
        <w:spacing w:after="0"/>
        <w:rPr>
          <w:lang w:val="de-DE"/>
        </w:rPr>
      </w:pPr>
      <w:proofErr w:type="spellStart"/>
      <w:r w:rsidRPr="00F2487C">
        <w:rPr>
          <w:lang w:val="de-DE"/>
        </w:rPr>
        <w:t>E-mail</w:t>
      </w:r>
      <w:proofErr w:type="spellEnd"/>
      <w:r w:rsidRPr="00F2487C">
        <w:rPr>
          <w:lang w:val="de-DE"/>
        </w:rPr>
        <w:t xml:space="preserve">: </w:t>
      </w:r>
      <w:r w:rsidR="00A61D62" w:rsidRPr="00F2487C">
        <w:rPr>
          <w:lang w:val="de-DE"/>
        </w:rPr>
        <w:t>info@sociaalhuisninove.be</w:t>
      </w:r>
    </w:p>
    <w:p w14:paraId="629FC45E" w14:textId="75685C49" w:rsidR="002F1DBB" w:rsidRPr="00CD0FE8" w:rsidRDefault="002F1DBB" w:rsidP="00271685">
      <w:pPr>
        <w:spacing w:after="0"/>
      </w:pPr>
      <w:r w:rsidRPr="00CD0FE8">
        <w:t xml:space="preserve">Website: </w:t>
      </w:r>
      <w:r w:rsidR="00A61D62" w:rsidRPr="00CD0FE8">
        <w:t>www.sociaalhuisninove.be</w:t>
      </w:r>
    </w:p>
    <w:p w14:paraId="1363A988" w14:textId="58815192" w:rsidR="002F1DBB" w:rsidRPr="00CD0FE8" w:rsidRDefault="002F1DBB" w:rsidP="002F1DBB">
      <w:r w:rsidRPr="00CD0FE8">
        <w:t xml:space="preserve">KBO-nummer: </w:t>
      </w:r>
    </w:p>
    <w:p w14:paraId="3D130E6D" w14:textId="17EE22AC" w:rsidR="00A61D62" w:rsidRPr="00F2487C" w:rsidRDefault="00A61D62" w:rsidP="00F2487C">
      <w:pPr>
        <w:jc w:val="left"/>
        <w:rPr>
          <w:u w:val="single"/>
          <w:lang w:val="de-DE"/>
        </w:rPr>
      </w:pPr>
      <w:r w:rsidRPr="00F2487C">
        <w:rPr>
          <w:u w:val="single"/>
          <w:lang w:val="de-DE"/>
        </w:rPr>
        <w:t>VDAB</w:t>
      </w:r>
      <w:r w:rsidR="00F2487C">
        <w:rPr>
          <w:u w:val="single"/>
          <w:lang w:val="de-DE"/>
        </w:rPr>
        <w:br/>
      </w:r>
      <w:proofErr w:type="spellStart"/>
      <w:r w:rsidRPr="00F2487C">
        <w:rPr>
          <w:lang w:val="de-DE"/>
        </w:rPr>
        <w:t>Adres</w:t>
      </w:r>
      <w:proofErr w:type="spellEnd"/>
      <w:r w:rsidRPr="00F2487C">
        <w:rPr>
          <w:lang w:val="de-DE"/>
        </w:rPr>
        <w:t xml:space="preserve">: </w:t>
      </w:r>
      <w:proofErr w:type="spellStart"/>
      <w:r w:rsidRPr="00F2487C">
        <w:rPr>
          <w:lang w:val="de-DE"/>
        </w:rPr>
        <w:t>Keizerslaan</w:t>
      </w:r>
      <w:proofErr w:type="spellEnd"/>
      <w:r w:rsidRPr="00F2487C">
        <w:rPr>
          <w:lang w:val="de-DE"/>
        </w:rPr>
        <w:t xml:space="preserve"> 11, 1000 </w:t>
      </w:r>
      <w:proofErr w:type="spellStart"/>
      <w:r w:rsidRPr="00F2487C">
        <w:rPr>
          <w:lang w:val="de-DE"/>
        </w:rPr>
        <w:t>Brussel</w:t>
      </w:r>
      <w:proofErr w:type="spellEnd"/>
      <w:r w:rsidRPr="00F2487C">
        <w:rPr>
          <w:lang w:val="de-DE"/>
        </w:rPr>
        <w:br/>
      </w:r>
      <w:proofErr w:type="spellStart"/>
      <w:r w:rsidRPr="00F2487C">
        <w:rPr>
          <w:lang w:val="de-DE"/>
        </w:rPr>
        <w:t>Telefoon</w:t>
      </w:r>
      <w:proofErr w:type="spellEnd"/>
      <w:r w:rsidRPr="00F2487C">
        <w:rPr>
          <w:lang w:val="de-DE"/>
        </w:rPr>
        <w:t>: +32 80030700</w:t>
      </w:r>
      <w:r w:rsidRPr="00F2487C">
        <w:rPr>
          <w:lang w:val="de-DE"/>
        </w:rPr>
        <w:br/>
      </w:r>
      <w:proofErr w:type="spellStart"/>
      <w:r w:rsidRPr="00F2487C">
        <w:rPr>
          <w:lang w:val="de-DE"/>
        </w:rPr>
        <w:t>E-mail</w:t>
      </w:r>
      <w:proofErr w:type="spellEnd"/>
      <w:r w:rsidRPr="00F2487C">
        <w:rPr>
          <w:lang w:val="de-DE"/>
        </w:rPr>
        <w:t xml:space="preserve">: </w:t>
      </w:r>
      <w:proofErr w:type="spellStart"/>
      <w:r w:rsidRPr="00F2487C">
        <w:rPr>
          <w:lang w:val="de-DE"/>
        </w:rPr>
        <w:t>info</w:t>
      </w:r>
      <w:proofErr w:type="spellEnd"/>
      <w:r w:rsidRPr="00F2487C">
        <w:rPr>
          <w:lang w:val="de-DE"/>
        </w:rPr>
        <w:t xml:space="preserve">@ vdab.be </w:t>
      </w:r>
      <w:r w:rsidRPr="00F2487C">
        <w:rPr>
          <w:lang w:val="de-DE"/>
        </w:rPr>
        <w:br/>
        <w:t>Website: www. Vdab.be</w:t>
      </w:r>
      <w:r w:rsidRPr="00F2487C">
        <w:rPr>
          <w:lang w:val="de-DE"/>
        </w:rPr>
        <w:br/>
        <w:t>KBO-nummer: 0887.010.362</w:t>
      </w:r>
    </w:p>
    <w:p w14:paraId="27DA5128" w14:textId="77777777" w:rsidR="00A61D62" w:rsidRDefault="00A61D62" w:rsidP="002F1DBB">
      <w:pPr>
        <w:rPr>
          <w:b/>
          <w:bCs/>
          <w:i/>
          <w:iCs/>
          <w:lang w:val="de-DE"/>
        </w:rPr>
      </w:pPr>
    </w:p>
    <w:p w14:paraId="25B2D05A" w14:textId="77777777" w:rsidR="00F2487C" w:rsidRPr="00F2487C" w:rsidRDefault="00F2487C" w:rsidP="002F1DBB">
      <w:pPr>
        <w:rPr>
          <w:lang w:val="de-DE"/>
        </w:rPr>
      </w:pPr>
    </w:p>
    <w:p w14:paraId="716B8BDD" w14:textId="4D0A8698" w:rsidR="002F1DBB" w:rsidRPr="00CD0FE8" w:rsidRDefault="002F1DBB" w:rsidP="002F1DBB">
      <w:pPr>
        <w:rPr>
          <w:b/>
          <w:bCs/>
          <w:i/>
          <w:iCs/>
          <w:lang w:val="de-DE"/>
        </w:rPr>
      </w:pPr>
      <w:r w:rsidRPr="00CD0FE8">
        <w:rPr>
          <w:b/>
          <w:bCs/>
          <w:i/>
          <w:iCs/>
          <w:lang w:val="de-DE"/>
        </w:rPr>
        <w:lastRenderedPageBreak/>
        <w:t xml:space="preserve">Private </w:t>
      </w:r>
      <w:proofErr w:type="spellStart"/>
      <w:r w:rsidRPr="00CD0FE8">
        <w:rPr>
          <w:b/>
          <w:bCs/>
          <w:i/>
          <w:iCs/>
          <w:lang w:val="de-DE"/>
        </w:rPr>
        <w:t>partners</w:t>
      </w:r>
      <w:proofErr w:type="spellEnd"/>
    </w:p>
    <w:p w14:paraId="38E7DB9B" w14:textId="77777777" w:rsidR="00FE57F9" w:rsidRPr="00CD0FE8" w:rsidRDefault="00FE57F9" w:rsidP="00FE57F9">
      <w:pPr>
        <w:spacing w:after="0"/>
        <w:jc w:val="left"/>
        <w:rPr>
          <w:u w:val="single"/>
          <w:lang w:val="de-DE"/>
        </w:rPr>
      </w:pPr>
      <w:r w:rsidRPr="00CD0FE8">
        <w:rPr>
          <w:u w:val="single"/>
          <w:lang w:val="de-DE"/>
        </w:rPr>
        <w:t xml:space="preserve">VZW </w:t>
      </w:r>
      <w:proofErr w:type="spellStart"/>
      <w:r w:rsidRPr="00CD0FE8">
        <w:rPr>
          <w:u w:val="single"/>
          <w:lang w:val="de-DE"/>
        </w:rPr>
        <w:t>aPart</w:t>
      </w:r>
      <w:proofErr w:type="spellEnd"/>
      <w:r w:rsidRPr="00CD0FE8">
        <w:rPr>
          <w:u w:val="single"/>
          <w:lang w:val="de-DE"/>
        </w:rPr>
        <w:t xml:space="preserve">: </w:t>
      </w:r>
    </w:p>
    <w:p w14:paraId="56BC6112" w14:textId="5C648159" w:rsidR="00FE57F9" w:rsidRPr="00CD0FE8" w:rsidRDefault="00A50796" w:rsidP="00FE57F9">
      <w:pPr>
        <w:spacing w:after="0"/>
        <w:jc w:val="left"/>
        <w:rPr>
          <w:lang w:val="de-DE"/>
        </w:rPr>
      </w:pPr>
      <w:proofErr w:type="spellStart"/>
      <w:r w:rsidRPr="00CD0FE8">
        <w:rPr>
          <w:lang w:val="de-DE"/>
        </w:rPr>
        <w:t>Adres</w:t>
      </w:r>
      <w:proofErr w:type="spellEnd"/>
      <w:r w:rsidRPr="00CD0FE8">
        <w:rPr>
          <w:lang w:val="de-DE"/>
        </w:rPr>
        <w:t xml:space="preserve">: </w:t>
      </w:r>
      <w:proofErr w:type="spellStart"/>
      <w:r w:rsidR="00FE57F9" w:rsidRPr="00CD0FE8">
        <w:rPr>
          <w:lang w:val="de-DE"/>
        </w:rPr>
        <w:t>Brandstraat</w:t>
      </w:r>
      <w:proofErr w:type="spellEnd"/>
      <w:r w:rsidR="00FE57F9" w:rsidRPr="00CD0FE8">
        <w:rPr>
          <w:lang w:val="de-DE"/>
        </w:rPr>
        <w:t xml:space="preserve"> 3, 9000 Gent</w:t>
      </w:r>
    </w:p>
    <w:p w14:paraId="168CA673" w14:textId="77777777" w:rsidR="00FE57F9" w:rsidRPr="00CD0FE8" w:rsidRDefault="00FE57F9" w:rsidP="00FE57F9">
      <w:pPr>
        <w:spacing w:after="0"/>
        <w:jc w:val="left"/>
        <w:rPr>
          <w:lang w:val="de-DE"/>
        </w:rPr>
      </w:pPr>
      <w:proofErr w:type="spellStart"/>
      <w:r w:rsidRPr="00CD0FE8">
        <w:rPr>
          <w:lang w:val="de-DE"/>
        </w:rPr>
        <w:t>Telefoon</w:t>
      </w:r>
      <w:proofErr w:type="spellEnd"/>
      <w:r w:rsidRPr="00CD0FE8">
        <w:rPr>
          <w:lang w:val="de-DE"/>
        </w:rPr>
        <w:t>: 09 2250159</w:t>
      </w:r>
    </w:p>
    <w:p w14:paraId="2E0BBEE9" w14:textId="77777777" w:rsidR="00FE57F9" w:rsidRPr="00F2487C" w:rsidRDefault="00FE57F9" w:rsidP="00FE57F9">
      <w:pPr>
        <w:spacing w:after="0"/>
        <w:jc w:val="left"/>
        <w:rPr>
          <w:lang w:val="de-DE"/>
        </w:rPr>
      </w:pPr>
      <w:proofErr w:type="spellStart"/>
      <w:r w:rsidRPr="00F2487C">
        <w:rPr>
          <w:lang w:val="de-DE"/>
        </w:rPr>
        <w:t>E-mail</w:t>
      </w:r>
      <w:proofErr w:type="spellEnd"/>
      <w:r w:rsidRPr="00F2487C">
        <w:rPr>
          <w:lang w:val="de-DE"/>
        </w:rPr>
        <w:t xml:space="preserve">: info@vzwapart.be </w:t>
      </w:r>
    </w:p>
    <w:p w14:paraId="2360F324" w14:textId="77777777" w:rsidR="00FE57F9" w:rsidRPr="00F2487C" w:rsidRDefault="00FE57F9" w:rsidP="00FE57F9">
      <w:pPr>
        <w:spacing w:after="0"/>
        <w:jc w:val="left"/>
        <w:rPr>
          <w:lang w:val="de-DE"/>
        </w:rPr>
      </w:pPr>
      <w:r w:rsidRPr="00F2487C">
        <w:rPr>
          <w:lang w:val="de-DE"/>
        </w:rPr>
        <w:t>Website: www. Vzwapart.be</w:t>
      </w:r>
    </w:p>
    <w:p w14:paraId="617202E0" w14:textId="48AB272A" w:rsidR="00FE57F9" w:rsidRPr="00F2487C" w:rsidRDefault="00FE57F9" w:rsidP="00FE57F9">
      <w:pPr>
        <w:spacing w:after="0"/>
        <w:jc w:val="left"/>
      </w:pPr>
      <w:r w:rsidRPr="00F2487C">
        <w:t>KBO-nummer: 0567 657 460</w:t>
      </w:r>
    </w:p>
    <w:p w14:paraId="102CA2F8" w14:textId="77777777" w:rsidR="00FE57F9" w:rsidRPr="00F2487C" w:rsidRDefault="00FE57F9" w:rsidP="00271685">
      <w:pPr>
        <w:spacing w:after="0"/>
      </w:pPr>
    </w:p>
    <w:p w14:paraId="21A7C07E" w14:textId="2C377867" w:rsidR="00FE57F9" w:rsidRPr="00F2487C" w:rsidRDefault="003A1B13" w:rsidP="00271685">
      <w:pPr>
        <w:spacing w:after="0"/>
        <w:rPr>
          <w:u w:val="single"/>
        </w:rPr>
      </w:pPr>
      <w:r w:rsidRPr="00F2487C">
        <w:rPr>
          <w:u w:val="single"/>
        </w:rPr>
        <w:t>De Kiem vzw</w:t>
      </w:r>
      <w:r w:rsidR="00FE57F9" w:rsidRPr="00F2487C">
        <w:rPr>
          <w:u w:val="single"/>
        </w:rPr>
        <w:t xml:space="preserve">: </w:t>
      </w:r>
      <w:r w:rsidR="002F1DBB" w:rsidRPr="00F2487C">
        <w:rPr>
          <w:u w:val="single"/>
        </w:rPr>
        <w:tab/>
      </w:r>
    </w:p>
    <w:p w14:paraId="2C1A7ECD" w14:textId="459F7F16" w:rsidR="00FE57F9" w:rsidRPr="00F2487C" w:rsidRDefault="00A50796" w:rsidP="00A50796">
      <w:pPr>
        <w:spacing w:after="0"/>
        <w:jc w:val="left"/>
      </w:pPr>
      <w:r w:rsidRPr="00F2487C">
        <w:t>Adres: Vluchtenboerstraat 7   bus A, 9890 Gavere</w:t>
      </w:r>
      <w:r w:rsidRPr="00F2487C">
        <w:br/>
        <w:t>Telefoon: 09 389 66 66</w:t>
      </w:r>
      <w:r w:rsidRPr="00F2487C">
        <w:br/>
        <w:t>E-Mail: admin@dekiem.be</w:t>
      </w:r>
      <w:r w:rsidRPr="00F2487C">
        <w:br/>
        <w:t xml:space="preserve">Website: </w:t>
      </w:r>
      <w:hyperlink r:id="rId8" w:history="1">
        <w:r w:rsidRPr="00F2487C">
          <w:rPr>
            <w:rStyle w:val="Hyperlink"/>
            <w:color w:val="auto"/>
            <w:u w:val="none"/>
          </w:rPr>
          <w:t>www.dekiem.be</w:t>
        </w:r>
      </w:hyperlink>
    </w:p>
    <w:p w14:paraId="58804D3E" w14:textId="218BBDD8" w:rsidR="00A50796" w:rsidRPr="00F2487C" w:rsidRDefault="00A50796" w:rsidP="00271685">
      <w:pPr>
        <w:spacing w:after="0"/>
      </w:pPr>
      <w:r w:rsidRPr="00F2487C">
        <w:t>KBO-nummer: 0445.151.311</w:t>
      </w:r>
    </w:p>
    <w:p w14:paraId="325EC4AB" w14:textId="77777777" w:rsidR="00A50796" w:rsidRPr="00F2487C" w:rsidRDefault="00A50796" w:rsidP="00271685">
      <w:pPr>
        <w:spacing w:after="0"/>
      </w:pPr>
    </w:p>
    <w:p w14:paraId="45E185BC" w14:textId="13C2DE4E" w:rsidR="002F1DBB" w:rsidRPr="00F2487C" w:rsidRDefault="00FE57F9" w:rsidP="00271685">
      <w:pPr>
        <w:spacing w:after="0"/>
        <w:rPr>
          <w:u w:val="single"/>
        </w:rPr>
      </w:pPr>
      <w:r w:rsidRPr="00F2487C">
        <w:rPr>
          <w:u w:val="single"/>
        </w:rPr>
        <w:t xml:space="preserve">Mentor vzw: </w:t>
      </w:r>
      <w:r w:rsidR="002F1DBB" w:rsidRPr="00F2487C">
        <w:rPr>
          <w:u w:val="single"/>
        </w:rPr>
        <w:tab/>
      </w:r>
      <w:r w:rsidR="002F1DBB" w:rsidRPr="00F2487C">
        <w:rPr>
          <w:u w:val="single"/>
        </w:rPr>
        <w:tab/>
      </w:r>
      <w:r w:rsidR="002F1DBB" w:rsidRPr="00F2487C">
        <w:rPr>
          <w:u w:val="single"/>
        </w:rPr>
        <w:tab/>
      </w:r>
      <w:r w:rsidR="002F1DBB" w:rsidRPr="00F2487C">
        <w:rPr>
          <w:u w:val="single"/>
        </w:rPr>
        <w:tab/>
      </w:r>
    </w:p>
    <w:p w14:paraId="6B752EC8" w14:textId="2DEDC674" w:rsidR="002F1DBB" w:rsidRDefault="00A50796" w:rsidP="00A50796">
      <w:pPr>
        <w:jc w:val="left"/>
      </w:pPr>
      <w:r w:rsidRPr="00CD0FE8">
        <w:t xml:space="preserve">Adres: </w:t>
      </w:r>
      <w:proofErr w:type="spellStart"/>
      <w:r w:rsidRPr="00CD0FE8">
        <w:t>Budastraat</w:t>
      </w:r>
      <w:proofErr w:type="spellEnd"/>
      <w:r w:rsidRPr="00CD0FE8">
        <w:t xml:space="preserve"> 27, </w:t>
      </w:r>
      <w:r w:rsidRPr="00CD0FE8">
        <w:br/>
        <w:t>Telefoon: 056/ 26. 44. 34</w:t>
      </w:r>
      <w:r w:rsidRPr="00CD0FE8">
        <w:br/>
        <w:t xml:space="preserve">E-mail: </w:t>
      </w:r>
      <w:hyperlink r:id="rId9" w:history="1">
        <w:r w:rsidRPr="00F2487C">
          <w:rPr>
            <w:rStyle w:val="Hyperlink"/>
            <w:rFonts w:ascii="Arial" w:hAnsi="Arial" w:cs="Arial"/>
            <w:color w:val="auto"/>
            <w:u w:val="none"/>
            <w:shd w:val="clear" w:color="auto" w:fill="FFFFFF"/>
          </w:rPr>
          <w:t>info@mentorvzw.be</w:t>
        </w:r>
      </w:hyperlink>
      <w:r w:rsidRPr="00CD0FE8">
        <w:br/>
        <w:t xml:space="preserve">Website: </w:t>
      </w:r>
      <w:hyperlink r:id="rId10" w:history="1">
        <w:r w:rsidRPr="00F2487C">
          <w:rPr>
            <w:rStyle w:val="Hyperlink"/>
            <w:color w:val="auto"/>
            <w:u w:val="none"/>
          </w:rPr>
          <w:t>Mentor | mentor vzw (vzwmentor.be)</w:t>
        </w:r>
      </w:hyperlink>
      <w:r w:rsidRPr="00CD0FE8">
        <w:br/>
        <w:t xml:space="preserve">KBO-nummer: </w:t>
      </w:r>
      <w:r w:rsidR="00110974" w:rsidRPr="00CD0FE8">
        <w:t>0472.751.175</w:t>
      </w:r>
    </w:p>
    <w:p w14:paraId="5A41F8E5" w14:textId="77777777" w:rsidR="00CD0FE8" w:rsidRDefault="00CD0FE8" w:rsidP="00A50796">
      <w:pPr>
        <w:jc w:val="left"/>
      </w:pPr>
    </w:p>
    <w:p w14:paraId="1603353E" w14:textId="4FD96A6B" w:rsidR="00CD0FE8" w:rsidRDefault="00CD0FE8" w:rsidP="00A50796">
      <w:pPr>
        <w:jc w:val="left"/>
      </w:pPr>
      <w:proofErr w:type="spellStart"/>
      <w:r>
        <w:t>Fiola</w:t>
      </w:r>
      <w:proofErr w:type="spellEnd"/>
      <w:r>
        <w:t xml:space="preserve"> VZW</w:t>
      </w:r>
    </w:p>
    <w:p w14:paraId="44EBB6E6" w14:textId="77777777" w:rsidR="008B52AE" w:rsidRDefault="008B52AE" w:rsidP="00A50796">
      <w:pPr>
        <w:jc w:val="left"/>
      </w:pPr>
    </w:p>
    <w:p w14:paraId="6DD94653" w14:textId="77777777" w:rsidR="008B52AE" w:rsidRDefault="008B52AE" w:rsidP="00A50796">
      <w:pPr>
        <w:jc w:val="left"/>
      </w:pPr>
    </w:p>
    <w:p w14:paraId="1CFBD246" w14:textId="77777777" w:rsidR="008B52AE" w:rsidRPr="00CD0FE8" w:rsidRDefault="008B52AE" w:rsidP="00A50796">
      <w:pPr>
        <w:jc w:val="left"/>
      </w:pPr>
    </w:p>
    <w:p w14:paraId="099099F5" w14:textId="77777777" w:rsidR="002F1DBB" w:rsidRPr="00F2487C" w:rsidRDefault="002F1DBB" w:rsidP="002F1DBB">
      <w:r w:rsidRPr="00F2487C">
        <w:t xml:space="preserve">Deze Partners zijn gezamenlijk verantwoordelijk voor het gevoerde beleid inzake privacy </w:t>
      </w:r>
      <w:proofErr w:type="spellStart"/>
      <w:r w:rsidRPr="00F2487C">
        <w:t>ikv</w:t>
      </w:r>
      <w:proofErr w:type="spellEnd"/>
      <w:r w:rsidRPr="00F2487C">
        <w:t xml:space="preserve"> de begeleiding van de mensen in het Lokale Partnerschap.</w:t>
      </w:r>
    </w:p>
    <w:p w14:paraId="0B6F03AE" w14:textId="77777777" w:rsidR="002F1DBB" w:rsidRPr="00F2487C" w:rsidRDefault="002F1DBB" w:rsidP="002F1DBB">
      <w:r w:rsidRPr="00F2487C">
        <w:lastRenderedPageBreak/>
        <w:t>De Partners verzamelen ook persoonsgegevens voor EU WSE. Voor deze informatie is EU WSE verwerkingsverantwoordelijke en zijn de Partners verwerkers:</w:t>
      </w:r>
    </w:p>
    <w:p w14:paraId="3CECDC1D" w14:textId="77777777" w:rsidR="002F1DBB" w:rsidRPr="00F2487C" w:rsidRDefault="002F1DBB" w:rsidP="00271685">
      <w:pPr>
        <w:spacing w:after="0"/>
        <w:rPr>
          <w:u w:val="single"/>
          <w:lang w:val="de-DE"/>
        </w:rPr>
      </w:pPr>
      <w:r w:rsidRPr="00F2487C">
        <w:rPr>
          <w:u w:val="single"/>
          <w:lang w:val="de-DE"/>
        </w:rPr>
        <w:t>EU WSE</w:t>
      </w:r>
    </w:p>
    <w:p w14:paraId="65C51D53" w14:textId="40C8CCA9" w:rsidR="002F1DBB" w:rsidRPr="00F2487C" w:rsidRDefault="002F1DBB" w:rsidP="00271685">
      <w:pPr>
        <w:spacing w:after="0"/>
        <w:rPr>
          <w:szCs w:val="28"/>
          <w:lang w:val="de-DE"/>
        </w:rPr>
      </w:pPr>
      <w:proofErr w:type="spellStart"/>
      <w:r w:rsidRPr="00F2487C">
        <w:rPr>
          <w:szCs w:val="28"/>
          <w:lang w:val="de-DE"/>
        </w:rPr>
        <w:t>Telefoon</w:t>
      </w:r>
      <w:proofErr w:type="spellEnd"/>
      <w:r w:rsidRPr="00F2487C">
        <w:rPr>
          <w:szCs w:val="28"/>
          <w:lang w:val="de-DE"/>
        </w:rPr>
        <w:t>: +32</w:t>
      </w:r>
      <w:r w:rsidR="00F2487C" w:rsidRPr="00F2487C">
        <w:rPr>
          <w:szCs w:val="28"/>
          <w:lang w:val="de-DE"/>
        </w:rPr>
        <w:t xml:space="preserve"> </w:t>
      </w:r>
      <w:hyperlink r:id="rId11" w:history="1">
        <w:r w:rsidR="00F2487C" w:rsidRPr="00F2487C">
          <w:rPr>
            <w:rStyle w:val="Hyperlink"/>
            <w:rFonts w:cs="Arial"/>
            <w:color w:val="auto"/>
            <w:szCs w:val="28"/>
            <w:u w:val="none"/>
            <w:bdr w:val="none" w:sz="0" w:space="0" w:color="auto" w:frame="1"/>
            <w:shd w:val="clear" w:color="auto" w:fill="FFFFFF"/>
            <w:lang w:val="de-DE"/>
          </w:rPr>
          <w:t>02 552 83 51</w:t>
        </w:r>
      </w:hyperlink>
    </w:p>
    <w:p w14:paraId="5602DC5B" w14:textId="66F9C640" w:rsidR="002F1DBB" w:rsidRPr="00CD0FE8" w:rsidRDefault="002F1DBB" w:rsidP="00271685">
      <w:pPr>
        <w:spacing w:after="0"/>
        <w:rPr>
          <w:szCs w:val="28"/>
          <w:lang w:val="de-DE"/>
        </w:rPr>
      </w:pPr>
      <w:proofErr w:type="spellStart"/>
      <w:r w:rsidRPr="00CD0FE8">
        <w:rPr>
          <w:szCs w:val="28"/>
          <w:lang w:val="de-DE"/>
        </w:rPr>
        <w:t>E-mail</w:t>
      </w:r>
      <w:proofErr w:type="spellEnd"/>
      <w:r w:rsidRPr="00CD0FE8">
        <w:rPr>
          <w:szCs w:val="28"/>
          <w:lang w:val="de-DE"/>
        </w:rPr>
        <w:t xml:space="preserve">: </w:t>
      </w:r>
      <w:hyperlink r:id="rId12" w:tgtFrame="_blank" w:history="1">
        <w:r w:rsidR="00F2487C" w:rsidRPr="00CD0FE8">
          <w:rPr>
            <w:rStyle w:val="Hyperlink"/>
            <w:rFonts w:cs="Arial"/>
            <w:color w:val="auto"/>
            <w:szCs w:val="28"/>
            <w:u w:val="none"/>
            <w:bdr w:val="none" w:sz="0" w:space="0" w:color="auto" w:frame="1"/>
            <w:shd w:val="clear" w:color="auto" w:fill="FFFFFF"/>
            <w:lang w:val="de-DE"/>
          </w:rPr>
          <w:t>sectorconvenants@vlaanderen.be</w:t>
        </w:r>
      </w:hyperlink>
    </w:p>
    <w:p w14:paraId="46CC7BC8" w14:textId="123735C0" w:rsidR="002F1DBB" w:rsidRPr="00F2487C" w:rsidRDefault="002F1DBB" w:rsidP="00271685">
      <w:pPr>
        <w:spacing w:after="0"/>
        <w:rPr>
          <w:szCs w:val="28"/>
        </w:rPr>
      </w:pPr>
      <w:r w:rsidRPr="00F2487C">
        <w:rPr>
          <w:szCs w:val="28"/>
        </w:rPr>
        <w:t>Website:</w:t>
      </w:r>
      <w:r w:rsidR="00271685" w:rsidRPr="00F2487C">
        <w:rPr>
          <w:szCs w:val="28"/>
        </w:rPr>
        <w:t xml:space="preserve"> </w:t>
      </w:r>
      <w:r w:rsidR="00110974" w:rsidRPr="00F2487C">
        <w:rPr>
          <w:rFonts w:cs="Arial"/>
          <w:szCs w:val="28"/>
          <w:shd w:val="clear" w:color="auto" w:fill="FFFFFF"/>
        </w:rPr>
        <w:t>www.esf-vlaanderen.be </w:t>
      </w:r>
    </w:p>
    <w:p w14:paraId="4BF2FB6E" w14:textId="1C68CCF0" w:rsidR="00F2487C" w:rsidRPr="00F2487C" w:rsidRDefault="002F1DBB" w:rsidP="00F2487C">
      <w:pPr>
        <w:spacing w:before="15" w:after="15"/>
        <w:ind w:left="15" w:right="15"/>
        <w:rPr>
          <w:rFonts w:eastAsia="Times New Roman" w:cs="Arial"/>
          <w:szCs w:val="28"/>
        </w:rPr>
      </w:pPr>
      <w:r w:rsidRPr="00F2487C">
        <w:rPr>
          <w:szCs w:val="28"/>
        </w:rPr>
        <w:t>KBO-nummer:</w:t>
      </w:r>
      <w:r w:rsidR="00F2487C" w:rsidRPr="00F2487C">
        <w:rPr>
          <w:rFonts w:cs="Arial"/>
          <w:szCs w:val="28"/>
        </w:rPr>
        <w:t xml:space="preserve"> </w:t>
      </w:r>
      <w:r w:rsidR="00F2487C" w:rsidRPr="00F2487C">
        <w:rPr>
          <w:rFonts w:eastAsia="Times New Roman" w:cs="Arial"/>
          <w:szCs w:val="28"/>
        </w:rPr>
        <w:t>0476.731.541</w:t>
      </w:r>
    </w:p>
    <w:p w14:paraId="2DB570A3" w14:textId="2AF9CEBB" w:rsidR="002F1DBB" w:rsidRDefault="002F1DBB" w:rsidP="002F1DBB"/>
    <w:p w14:paraId="24AEF3E9" w14:textId="77777777" w:rsidR="002F1DBB" w:rsidRDefault="002F1DBB" w:rsidP="002F1DBB"/>
    <w:p w14:paraId="7C30DBF1" w14:textId="6D1884C2" w:rsidR="00E0457A" w:rsidRDefault="002F1DBB" w:rsidP="00E0457A">
      <w:pPr>
        <w:pStyle w:val="Kop1"/>
      </w:pPr>
      <w:r>
        <w:t>2. Welke persoonsgegevens verzamelt het Lokaal Partnerschap?</w:t>
      </w:r>
    </w:p>
    <w:p w14:paraId="0A408D87" w14:textId="77777777" w:rsidR="001B731C" w:rsidRDefault="002F1DBB" w:rsidP="001B731C">
      <w:pPr>
        <w:pStyle w:val="Lijstalinea"/>
        <w:numPr>
          <w:ilvl w:val="0"/>
          <w:numId w:val="34"/>
        </w:numPr>
      </w:pPr>
      <w:r>
        <w:t>Persoonsgegevens zijn alle gegevens over een ge</w:t>
      </w:r>
      <w:r w:rsidRPr="00D359E9">
        <w:rPr>
          <w:rFonts w:cs="Nunito"/>
        </w:rPr>
        <w:t>ï</w:t>
      </w:r>
      <w:r>
        <w:t xml:space="preserve">dentificeerde of identificeerbare </w:t>
      </w:r>
      <w:r w:rsidRPr="003F03A2">
        <w:rPr>
          <w:b/>
          <w:bCs/>
        </w:rPr>
        <w:t>natuurlijke persoon</w:t>
      </w:r>
      <w:r>
        <w:t xml:space="preserve">. Anders gezegd: alle informatie over herkenbare mensen, geen organisaties noch overledenen. </w:t>
      </w:r>
    </w:p>
    <w:p w14:paraId="6981FAF8" w14:textId="1512A211" w:rsidR="002F1DBB" w:rsidRDefault="001B731C" w:rsidP="001B731C">
      <w:pPr>
        <w:pStyle w:val="Lijstalinea"/>
      </w:pPr>
      <w:r>
        <w:br/>
      </w:r>
      <w:r w:rsidR="002F1DBB">
        <w:t xml:space="preserve">Gegevens van de </w:t>
      </w:r>
      <w:r w:rsidR="002F1DBB" w:rsidRPr="001B731C">
        <w:rPr>
          <w:b/>
          <w:bCs/>
        </w:rPr>
        <w:t>Klant</w:t>
      </w:r>
      <w:r w:rsidR="00F2487C">
        <w:t xml:space="preserve">: </w:t>
      </w:r>
    </w:p>
    <w:p w14:paraId="3A85E1FF" w14:textId="13C2AB8C" w:rsidR="002F1DBB" w:rsidRDefault="002F1DBB" w:rsidP="00D359E9">
      <w:pPr>
        <w:pStyle w:val="Lijstalinea"/>
        <w:numPr>
          <w:ilvl w:val="1"/>
          <w:numId w:val="34"/>
        </w:numPr>
      </w:pPr>
      <w:r>
        <w:t>Identificatiegegevens (zoals naam, adres, geboorteplaats en -datum-)</w:t>
      </w:r>
    </w:p>
    <w:p w14:paraId="3D3BCEAD" w14:textId="4A324C08" w:rsidR="002F1DBB" w:rsidRDefault="002F1DBB" w:rsidP="00D359E9">
      <w:pPr>
        <w:pStyle w:val="Lijstalinea"/>
        <w:numPr>
          <w:ilvl w:val="1"/>
          <w:numId w:val="34"/>
        </w:numPr>
      </w:pPr>
      <w:r>
        <w:t xml:space="preserve">INSZ-nummer (Rijksregisternummer of </w:t>
      </w:r>
      <w:proofErr w:type="spellStart"/>
      <w:r>
        <w:t>BIS-nummer</w:t>
      </w:r>
      <w:proofErr w:type="spellEnd"/>
      <w:r>
        <w:t>)</w:t>
      </w:r>
    </w:p>
    <w:p w14:paraId="3A7490EC" w14:textId="1BBF8368" w:rsidR="002F1DBB" w:rsidRDefault="002F1DBB" w:rsidP="00D359E9">
      <w:pPr>
        <w:pStyle w:val="Lijstalinea"/>
        <w:numPr>
          <w:ilvl w:val="1"/>
          <w:numId w:val="34"/>
        </w:numPr>
      </w:pPr>
      <w:r>
        <w:t>Contactgegevens (bijvoorbeeld: telefoon, e-mail)</w:t>
      </w:r>
    </w:p>
    <w:p w14:paraId="0932923B" w14:textId="5C408950" w:rsidR="002F1DBB" w:rsidRDefault="002F1DBB" w:rsidP="00D359E9">
      <w:pPr>
        <w:pStyle w:val="Lijstalinea"/>
        <w:numPr>
          <w:ilvl w:val="1"/>
          <w:numId w:val="34"/>
        </w:numPr>
      </w:pPr>
      <w:r>
        <w:t>Persoonlijke kenmerken</w:t>
      </w:r>
    </w:p>
    <w:p w14:paraId="74209B33" w14:textId="6F67ABF7" w:rsidR="002F1DBB" w:rsidRDefault="002F1DBB" w:rsidP="00D359E9">
      <w:pPr>
        <w:pStyle w:val="Lijstalinea"/>
        <w:numPr>
          <w:ilvl w:val="1"/>
          <w:numId w:val="34"/>
        </w:numPr>
      </w:pPr>
      <w:r>
        <w:t>Leefgewoonten</w:t>
      </w:r>
    </w:p>
    <w:p w14:paraId="21EEF575" w14:textId="7CAEDC62" w:rsidR="002F1DBB" w:rsidRDefault="002F1DBB" w:rsidP="00D359E9">
      <w:pPr>
        <w:pStyle w:val="Lijstalinea"/>
        <w:numPr>
          <w:ilvl w:val="1"/>
          <w:numId w:val="34"/>
        </w:numPr>
      </w:pPr>
      <w:r>
        <w:t>Samenstelling van het gezin</w:t>
      </w:r>
    </w:p>
    <w:p w14:paraId="674B3BC7" w14:textId="2F9ADA3A" w:rsidR="002F1DBB" w:rsidRDefault="002F1DBB" w:rsidP="00D359E9">
      <w:pPr>
        <w:pStyle w:val="Lijstalinea"/>
        <w:numPr>
          <w:ilvl w:val="1"/>
          <w:numId w:val="34"/>
        </w:numPr>
      </w:pPr>
      <w:r>
        <w:t>Vrijetijdsbesteding en interesses</w:t>
      </w:r>
    </w:p>
    <w:p w14:paraId="4C413CED" w14:textId="79FE16BE" w:rsidR="002F1DBB" w:rsidRDefault="002F1DBB" w:rsidP="00D359E9">
      <w:pPr>
        <w:pStyle w:val="Lijstalinea"/>
        <w:numPr>
          <w:ilvl w:val="1"/>
          <w:numId w:val="34"/>
        </w:numPr>
      </w:pPr>
      <w:r>
        <w:t>Lidmaatschap (sport- of hobbyclub)</w:t>
      </w:r>
    </w:p>
    <w:p w14:paraId="7DCB1EB2" w14:textId="67477B81" w:rsidR="002F1DBB" w:rsidRDefault="002F1DBB" w:rsidP="00D359E9">
      <w:pPr>
        <w:pStyle w:val="Lijstalinea"/>
        <w:numPr>
          <w:ilvl w:val="1"/>
          <w:numId w:val="34"/>
        </w:numPr>
      </w:pPr>
      <w:r>
        <w:t>Consumptiegewoonten</w:t>
      </w:r>
    </w:p>
    <w:p w14:paraId="74658141" w14:textId="6412F514" w:rsidR="002F1DBB" w:rsidRDefault="002F1DBB" w:rsidP="00D359E9">
      <w:pPr>
        <w:pStyle w:val="Lijstalinea"/>
        <w:numPr>
          <w:ilvl w:val="1"/>
          <w:numId w:val="34"/>
        </w:numPr>
      </w:pPr>
      <w:r>
        <w:t>Woningkenmerken</w:t>
      </w:r>
    </w:p>
    <w:p w14:paraId="751C9EB5" w14:textId="2AABC2DD" w:rsidR="002F1DBB" w:rsidRDefault="002F1DBB" w:rsidP="00D359E9">
      <w:pPr>
        <w:pStyle w:val="Lijstalinea"/>
        <w:numPr>
          <w:ilvl w:val="1"/>
          <w:numId w:val="34"/>
        </w:numPr>
      </w:pPr>
      <w:r>
        <w:t>Opleiding en vorming (school, diploma, CV)</w:t>
      </w:r>
    </w:p>
    <w:p w14:paraId="66018EF2" w14:textId="5A3FAC15" w:rsidR="002F1DBB" w:rsidRDefault="002F1DBB" w:rsidP="00D359E9">
      <w:pPr>
        <w:pStyle w:val="Lijstalinea"/>
        <w:numPr>
          <w:ilvl w:val="1"/>
          <w:numId w:val="34"/>
        </w:numPr>
      </w:pPr>
      <w:r>
        <w:t>Beroep en betrekking</w:t>
      </w:r>
    </w:p>
    <w:p w14:paraId="64D5CA3B" w14:textId="018BDEBA" w:rsidR="002F1DBB" w:rsidRDefault="002F1DBB" w:rsidP="00D359E9">
      <w:pPr>
        <w:pStyle w:val="Lijstalinea"/>
        <w:numPr>
          <w:ilvl w:val="1"/>
          <w:numId w:val="34"/>
        </w:numPr>
      </w:pPr>
      <w:r>
        <w:lastRenderedPageBreak/>
        <w:t>(Werk)vaardigheden</w:t>
      </w:r>
    </w:p>
    <w:p w14:paraId="78BC1DFC" w14:textId="1A807118" w:rsidR="002F1DBB" w:rsidRDefault="002F1DBB" w:rsidP="00D359E9">
      <w:pPr>
        <w:pStyle w:val="Lijstalinea"/>
        <w:numPr>
          <w:ilvl w:val="1"/>
          <w:numId w:val="34"/>
        </w:numPr>
      </w:pPr>
      <w:r>
        <w:t>Motivatie</w:t>
      </w:r>
    </w:p>
    <w:p w14:paraId="63D7439B" w14:textId="5075F7D4" w:rsidR="002F1DBB" w:rsidRDefault="002F1DBB" w:rsidP="00D359E9">
      <w:pPr>
        <w:pStyle w:val="Lijstalinea"/>
        <w:numPr>
          <w:ilvl w:val="1"/>
          <w:numId w:val="34"/>
        </w:numPr>
      </w:pPr>
      <w:r>
        <w:t>Algemene drempels</w:t>
      </w:r>
    </w:p>
    <w:p w14:paraId="54498346" w14:textId="431402EE" w:rsidR="002F1DBB" w:rsidRDefault="002F1DBB" w:rsidP="00D359E9">
      <w:pPr>
        <w:pStyle w:val="Lijstalinea"/>
        <w:numPr>
          <w:ilvl w:val="1"/>
          <w:numId w:val="34"/>
        </w:numPr>
      </w:pPr>
      <w:r>
        <w:t>Sociale gegevens</w:t>
      </w:r>
      <w:r w:rsidR="00E0457A">
        <w:t xml:space="preserve"> </w:t>
      </w:r>
      <w:r>
        <w:t xml:space="preserve">(netwerk </w:t>
      </w:r>
      <w:proofErr w:type="spellStart"/>
      <w:r>
        <w:t>prive</w:t>
      </w:r>
      <w:proofErr w:type="spellEnd"/>
      <w:r>
        <w:t xml:space="preserve"> en professioneel)</w:t>
      </w:r>
    </w:p>
    <w:p w14:paraId="233DF8D6" w14:textId="1BEA93E2" w:rsidR="002F1DBB" w:rsidRDefault="002F1DBB" w:rsidP="00D359E9">
      <w:pPr>
        <w:pStyle w:val="Lijstalinea"/>
        <w:numPr>
          <w:ilvl w:val="1"/>
          <w:numId w:val="34"/>
        </w:numPr>
      </w:pPr>
      <w:r>
        <w:t>Inschrijving VDAB</w:t>
      </w:r>
    </w:p>
    <w:p w14:paraId="29280A13" w14:textId="36ABC593" w:rsidR="001B731C" w:rsidRDefault="002F1DBB" w:rsidP="001B731C">
      <w:pPr>
        <w:pStyle w:val="Lijstalinea"/>
        <w:numPr>
          <w:ilvl w:val="1"/>
          <w:numId w:val="34"/>
        </w:numPr>
        <w:spacing w:after="0"/>
        <w:ind w:left="1434" w:hanging="357"/>
        <w:contextualSpacing w:val="0"/>
      </w:pPr>
      <w:r>
        <w:t>Gegevens uit een ingevulde vragenlijst (empowermentmeting)</w:t>
      </w:r>
      <w:r w:rsidR="001B731C">
        <w:t>: i</w:t>
      </w:r>
      <w:r w:rsidRPr="001B731C">
        <w:t xml:space="preserve">n deze vragenlijst worden vragen gesteld over hoe je jezelf inschat </w:t>
      </w:r>
      <w:proofErr w:type="spellStart"/>
      <w:r w:rsidRPr="001B731C">
        <w:t>ivm</w:t>
      </w:r>
      <w:proofErr w:type="spellEnd"/>
      <w:r w:rsidRPr="001B731C">
        <w:t xml:space="preserve"> zelfvertrouwen, een positief zelfbeeld, het hebben van toekomst, verbondenheid, kritisch bewustzijn, betrokkenheid, het hebben van een band met de hulpverlener, hoe je vertrouwen hebt en deelneemt en in welke mate je invloed hebt op je eigen leven en de wereld rondom je.</w:t>
      </w:r>
    </w:p>
    <w:p w14:paraId="59320BD4" w14:textId="77777777" w:rsidR="001B731C" w:rsidRPr="001B731C" w:rsidRDefault="001B731C" w:rsidP="001B731C">
      <w:pPr>
        <w:spacing w:after="0"/>
      </w:pPr>
    </w:p>
    <w:p w14:paraId="586FF789" w14:textId="1F52A4B0" w:rsidR="002F1DBB" w:rsidRDefault="002F1DBB" w:rsidP="00D359E9">
      <w:pPr>
        <w:pStyle w:val="Lijstalinea"/>
        <w:numPr>
          <w:ilvl w:val="0"/>
          <w:numId w:val="34"/>
        </w:numPr>
      </w:pPr>
      <w:r>
        <w:t xml:space="preserve">In sommige gevallen gebruiken we ook </w:t>
      </w:r>
      <w:r w:rsidRPr="003F03A2">
        <w:rPr>
          <w:b/>
          <w:bCs/>
        </w:rPr>
        <w:t>bijzondere persoonsgegevens</w:t>
      </w:r>
      <w:r>
        <w:t xml:space="preserve">, als dit belangrijk is voor de begeleiding (schrappen wat niet past) AVG art.9). </w:t>
      </w:r>
    </w:p>
    <w:p w14:paraId="5A78370F" w14:textId="3D481179" w:rsidR="002F1DBB" w:rsidRDefault="002F1DBB" w:rsidP="00D359E9">
      <w:pPr>
        <w:pStyle w:val="Lijstalinea"/>
        <w:numPr>
          <w:ilvl w:val="1"/>
          <w:numId w:val="34"/>
        </w:numPr>
      </w:pPr>
      <w:r>
        <w:t>Gegevens betreffende de medische of psychologische gezondheid</w:t>
      </w:r>
    </w:p>
    <w:p w14:paraId="50E510B1" w14:textId="0D86862B" w:rsidR="002F1DBB" w:rsidRDefault="002F1DBB" w:rsidP="00D359E9">
      <w:pPr>
        <w:pStyle w:val="Lijstalinea"/>
        <w:numPr>
          <w:ilvl w:val="1"/>
          <w:numId w:val="34"/>
        </w:numPr>
      </w:pPr>
      <w:r>
        <w:t>Etnische gegevens</w:t>
      </w:r>
    </w:p>
    <w:p w14:paraId="7EBE32C2" w14:textId="31807E39" w:rsidR="002F1DBB" w:rsidRDefault="002F1DBB" w:rsidP="00D359E9">
      <w:pPr>
        <w:pStyle w:val="Lijstalinea"/>
        <w:numPr>
          <w:ilvl w:val="1"/>
          <w:numId w:val="34"/>
        </w:numPr>
      </w:pPr>
      <w:r>
        <w:t>Biometrische gegevens (foto</w:t>
      </w:r>
      <w:r w:rsidRPr="00D359E9">
        <w:rPr>
          <w:rFonts w:cs="Nunito"/>
        </w:rPr>
        <w:t>’</w:t>
      </w:r>
      <w:r>
        <w:t>s, zichtbare handicap)</w:t>
      </w:r>
    </w:p>
    <w:p w14:paraId="61AE4239" w14:textId="57F938F3" w:rsidR="002F1DBB" w:rsidRDefault="002F1DBB" w:rsidP="00D359E9">
      <w:pPr>
        <w:pStyle w:val="Lijstalinea"/>
        <w:numPr>
          <w:ilvl w:val="1"/>
          <w:numId w:val="34"/>
        </w:numPr>
      </w:pPr>
      <w:r>
        <w:t>Politieke opvattingen</w:t>
      </w:r>
    </w:p>
    <w:p w14:paraId="752F6762" w14:textId="265BADD4" w:rsidR="002F1DBB" w:rsidRDefault="002F1DBB" w:rsidP="00D359E9">
      <w:pPr>
        <w:pStyle w:val="Lijstalinea"/>
        <w:numPr>
          <w:ilvl w:val="1"/>
          <w:numId w:val="34"/>
        </w:numPr>
      </w:pPr>
      <w:r>
        <w:t>Seksuele geaardheid</w:t>
      </w:r>
    </w:p>
    <w:p w14:paraId="369E2346" w14:textId="780F6F4C" w:rsidR="002F1DBB" w:rsidRDefault="002F1DBB" w:rsidP="00D359E9">
      <w:pPr>
        <w:pStyle w:val="Lijstalinea"/>
        <w:numPr>
          <w:ilvl w:val="1"/>
          <w:numId w:val="34"/>
        </w:numPr>
      </w:pPr>
      <w:r>
        <w:t>Lidmaatschap van een vakbond</w:t>
      </w:r>
    </w:p>
    <w:p w14:paraId="4C4D9213" w14:textId="0D393D6E" w:rsidR="001B731C" w:rsidRDefault="002F1DBB" w:rsidP="001B731C">
      <w:pPr>
        <w:pStyle w:val="Lijstalinea"/>
        <w:numPr>
          <w:ilvl w:val="1"/>
          <w:numId w:val="34"/>
        </w:numPr>
        <w:spacing w:after="0"/>
        <w:ind w:left="1434" w:hanging="357"/>
        <w:contextualSpacing w:val="0"/>
      </w:pPr>
      <w:r>
        <w:t>Filosofische, religieuze of levensbeschouwelijke overtuigingen</w:t>
      </w:r>
    </w:p>
    <w:p w14:paraId="708913E9" w14:textId="77777777" w:rsidR="001B731C" w:rsidRDefault="001B731C" w:rsidP="001B731C">
      <w:pPr>
        <w:spacing w:after="0"/>
      </w:pPr>
    </w:p>
    <w:p w14:paraId="611E69EC" w14:textId="2E947CA8" w:rsidR="002F1DBB" w:rsidRDefault="002F1DBB" w:rsidP="001B731C">
      <w:pPr>
        <w:pStyle w:val="Lijstalinea"/>
        <w:numPr>
          <w:ilvl w:val="0"/>
          <w:numId w:val="34"/>
        </w:numPr>
      </w:pPr>
      <w:r>
        <w:t xml:space="preserve">We verwerken </w:t>
      </w:r>
      <w:r w:rsidRPr="003F03A2">
        <w:rPr>
          <w:b/>
          <w:bCs/>
        </w:rPr>
        <w:t>geen gerechtelijke gegevens</w:t>
      </w:r>
      <w:r>
        <w:t xml:space="preserve"> waaronder ook: voorwaarden en beperkende maatregelen </w:t>
      </w:r>
      <w:proofErr w:type="spellStart"/>
      <w:r>
        <w:t>ikv</w:t>
      </w:r>
      <w:proofErr w:type="spellEnd"/>
      <w:r>
        <w:t xml:space="preserve"> strafrechtelijke veroordelingen en strafbare feiten (AVG art.10).</w:t>
      </w:r>
    </w:p>
    <w:p w14:paraId="335AF55B" w14:textId="4C739705" w:rsidR="002F1DBB" w:rsidRDefault="002F1DBB" w:rsidP="001B731C">
      <w:pPr>
        <w:pStyle w:val="Kop1"/>
      </w:pPr>
      <w:r>
        <w:t>3.</w:t>
      </w:r>
      <w:r w:rsidR="00DC20D9">
        <w:t xml:space="preserve"> </w:t>
      </w:r>
      <w:r>
        <w:t xml:space="preserve">Waarvoor worden deze </w:t>
      </w:r>
      <w:proofErr w:type="spellStart"/>
      <w:r>
        <w:t>persoons</w:t>
      </w:r>
      <w:r w:rsidR="003F03A2">
        <w:t>-</w:t>
      </w:r>
      <w:r>
        <w:t>gegevens</w:t>
      </w:r>
      <w:proofErr w:type="spellEnd"/>
      <w:r>
        <w:t xml:space="preserve"> gebruikt?</w:t>
      </w:r>
    </w:p>
    <w:p w14:paraId="22C47D4B" w14:textId="245FB70C" w:rsidR="002F1DBB" w:rsidRDefault="002F1DBB" w:rsidP="002F1DBB">
      <w:r>
        <w:t xml:space="preserve">We gebruiken jouw persoonsgegevens voor volgende handelingen </w:t>
      </w:r>
    </w:p>
    <w:p w14:paraId="24680D93" w14:textId="68E7C289" w:rsidR="002F1DBB" w:rsidRDefault="002F1DBB" w:rsidP="000D2DAE">
      <w:pPr>
        <w:pStyle w:val="Lijstalinea"/>
        <w:numPr>
          <w:ilvl w:val="0"/>
          <w:numId w:val="36"/>
        </w:numPr>
        <w:spacing w:after="120"/>
        <w:ind w:left="714" w:hanging="357"/>
        <w:contextualSpacing w:val="0"/>
        <w:jc w:val="left"/>
      </w:pPr>
      <w:r w:rsidRPr="003F03A2">
        <w:rPr>
          <w:b/>
          <w:bCs/>
        </w:rPr>
        <w:lastRenderedPageBreak/>
        <w:t>Opstarten van de klant</w:t>
      </w:r>
      <w:r w:rsidR="001B731C" w:rsidRPr="003F03A2">
        <w:rPr>
          <w:b/>
          <w:bCs/>
        </w:rPr>
        <w:t>:</w:t>
      </w:r>
      <w:r w:rsidR="001B731C">
        <w:t xml:space="preserve"> </w:t>
      </w:r>
      <w:r w:rsidR="00564D8E">
        <w:br/>
        <w:t>O</w:t>
      </w:r>
      <w:r>
        <w:t xml:space="preserve">m je te contacteren, te informeren over het Lokale Partnerschap, een dossier op te maken, </w:t>
      </w:r>
    </w:p>
    <w:p w14:paraId="39DB6317" w14:textId="2303A884" w:rsidR="002F1DBB" w:rsidRDefault="002F1DBB" w:rsidP="000D2DAE">
      <w:pPr>
        <w:pStyle w:val="Lijstalinea"/>
        <w:numPr>
          <w:ilvl w:val="0"/>
          <w:numId w:val="36"/>
        </w:numPr>
        <w:spacing w:after="120"/>
        <w:ind w:left="714" w:hanging="357"/>
        <w:contextualSpacing w:val="0"/>
        <w:jc w:val="left"/>
      </w:pPr>
      <w:r w:rsidRPr="003F03A2">
        <w:rPr>
          <w:b/>
          <w:bCs/>
        </w:rPr>
        <w:t>Dienstverlening aan de klant binnen een Lokaal Partnerschap</w:t>
      </w:r>
      <w:r w:rsidR="001B731C" w:rsidRPr="003F03A2">
        <w:rPr>
          <w:b/>
          <w:bCs/>
        </w:rPr>
        <w:t>:</w:t>
      </w:r>
      <w:r w:rsidR="001B731C">
        <w:t xml:space="preserve"> </w:t>
      </w:r>
      <w:r w:rsidR="00564D8E">
        <w:br/>
        <w:t>O</w:t>
      </w:r>
      <w:r>
        <w:t>m je op een goede kwaliteitsvolle manier te kunnen begeleiden.</w:t>
      </w:r>
    </w:p>
    <w:p w14:paraId="1D2F8BE2" w14:textId="53298C94" w:rsidR="002F1DBB" w:rsidRDefault="002F1DBB" w:rsidP="000D2DAE">
      <w:pPr>
        <w:pStyle w:val="Lijstalinea"/>
        <w:numPr>
          <w:ilvl w:val="0"/>
          <w:numId w:val="36"/>
        </w:numPr>
        <w:spacing w:after="120"/>
        <w:ind w:left="714" w:hanging="357"/>
        <w:contextualSpacing w:val="0"/>
        <w:jc w:val="left"/>
      </w:pPr>
      <w:r w:rsidRPr="003F03A2">
        <w:rPr>
          <w:b/>
          <w:bCs/>
        </w:rPr>
        <w:t>Waarborgen van kwaliteit en continuïteit binnen het Lokaal Partnerschap</w:t>
      </w:r>
      <w:r w:rsidR="003F03A2" w:rsidRPr="003F03A2">
        <w:rPr>
          <w:b/>
          <w:bCs/>
        </w:rPr>
        <w:t xml:space="preserve">: </w:t>
      </w:r>
      <w:r w:rsidR="00564D8E">
        <w:rPr>
          <w:b/>
          <w:bCs/>
        </w:rPr>
        <w:br/>
      </w:r>
      <w:r w:rsidR="00564D8E">
        <w:t>O</w:t>
      </w:r>
      <w:r>
        <w:t>m ervoor te zorgen dat alle partners van het Partnerschap jou op een aangepaste, en goede kwaliteitsvolle dienstverlening kunnen begeleiden.</w:t>
      </w:r>
    </w:p>
    <w:p w14:paraId="0AD87922" w14:textId="15EE0277" w:rsidR="002F1DBB" w:rsidRDefault="002F1DBB" w:rsidP="00564D8E">
      <w:pPr>
        <w:pStyle w:val="Lijstalinea"/>
        <w:numPr>
          <w:ilvl w:val="0"/>
          <w:numId w:val="36"/>
        </w:numPr>
        <w:jc w:val="left"/>
      </w:pPr>
      <w:r w:rsidRPr="003F03A2">
        <w:rPr>
          <w:b/>
          <w:bCs/>
        </w:rPr>
        <w:t>Subsidies en rapportering</w:t>
      </w:r>
      <w:r w:rsidR="001B731C" w:rsidRPr="003F03A2">
        <w:rPr>
          <w:b/>
          <w:bCs/>
        </w:rPr>
        <w:t>:</w:t>
      </w:r>
      <w:r w:rsidR="001B731C">
        <w:t xml:space="preserve"> </w:t>
      </w:r>
      <w:r w:rsidR="00564D8E">
        <w:br/>
        <w:t>D</w:t>
      </w:r>
      <w:r>
        <w:t>e rapportering en registratie van je persoonsgegevens aan Europa WSE heeft als finale doelstelling te voldoen aan de voorwaarden om subsidies te ontvangen van Europa WSE en in overeenstemming te handelen met wettelijke rapportageverplichtingen. Daarnaast worden er gegevens bezorgd voor statistische doeleinden om aan te tonen wat de impact is van dit Lokale Partnerschap op de doelgroep</w:t>
      </w:r>
    </w:p>
    <w:p w14:paraId="2DABB0F2" w14:textId="00DD288B" w:rsidR="002F1DBB" w:rsidRDefault="002F1DBB" w:rsidP="00DC20D9">
      <w:pPr>
        <w:pStyle w:val="Kop1"/>
      </w:pPr>
      <w:r>
        <w:t>4.</w:t>
      </w:r>
      <w:r w:rsidR="00DC20D9">
        <w:t xml:space="preserve"> </w:t>
      </w:r>
      <w:r>
        <w:t>Waarom mag Het Lokale Partnerschap mijn persoonsgegevens gebruiken?</w:t>
      </w:r>
    </w:p>
    <w:p w14:paraId="2EAFF21B" w14:textId="77777777" w:rsidR="002F1DBB" w:rsidRDefault="002F1DBB" w:rsidP="002F1DBB">
      <w:r>
        <w:t>We gebruiken je persoonsgegevens op een rechtmatige wijze, we hebben een juridische reden om de persoonsgegevens te gebruiken. Volgens de AVG zijn er zes manieren, of combinaties daarvan om het gebruik van persoonsgegevens te verantwoorden. We hanteren steeds minstens één van de volgende voorwaarden zoals opgesomd in AVG art.6.1:</w:t>
      </w:r>
    </w:p>
    <w:p w14:paraId="2EE7C682" w14:textId="15595539" w:rsidR="002F1DBB" w:rsidRPr="004312A7" w:rsidRDefault="002F1DBB" w:rsidP="004312A7">
      <w:pPr>
        <w:pStyle w:val="Lijstalinea"/>
        <w:numPr>
          <w:ilvl w:val="0"/>
          <w:numId w:val="37"/>
        </w:numPr>
        <w:rPr>
          <w:b/>
          <w:bCs/>
        </w:rPr>
      </w:pPr>
      <w:r w:rsidRPr="004312A7">
        <w:rPr>
          <w:b/>
          <w:bCs/>
        </w:rPr>
        <w:t>Toestemming:</w:t>
      </w:r>
    </w:p>
    <w:p w14:paraId="0CB734C2" w14:textId="77777777" w:rsidR="002F1DBB" w:rsidRDefault="002F1DBB" w:rsidP="000D2DAE">
      <w:pPr>
        <w:pStyle w:val="Lijstalinea"/>
        <w:spacing w:after="120"/>
        <w:contextualSpacing w:val="0"/>
      </w:pPr>
      <w:r>
        <w:t xml:space="preserve">Zoals bij het nemen van foto’s geef je ons je goedkeuring via mail, op papier, tijdens een gesprek of op een andere manier die we kunnen aantonen. Een toestemming is steeds in te trekken zonder dat wij een verklaring vragen. Je toestemming wordt </w:t>
      </w:r>
      <w:proofErr w:type="spellStart"/>
      <w:r>
        <w:t>bvb</w:t>
      </w:r>
      <w:proofErr w:type="spellEnd"/>
      <w:r>
        <w:t>. gevraagd voor de verwerking van gezondheidsgegevens.</w:t>
      </w:r>
    </w:p>
    <w:p w14:paraId="6B6FAD8C" w14:textId="30C4C81C" w:rsidR="002F1DBB" w:rsidRPr="004312A7" w:rsidRDefault="002F1DBB" w:rsidP="000D2DAE">
      <w:pPr>
        <w:pStyle w:val="Lijstalinea"/>
        <w:numPr>
          <w:ilvl w:val="0"/>
          <w:numId w:val="37"/>
        </w:numPr>
        <w:spacing w:after="120"/>
        <w:contextualSpacing w:val="0"/>
        <w:rPr>
          <w:b/>
          <w:bCs/>
        </w:rPr>
      </w:pPr>
      <w:r w:rsidRPr="004312A7">
        <w:rPr>
          <w:b/>
          <w:bCs/>
        </w:rPr>
        <w:lastRenderedPageBreak/>
        <w:t>Wettelijke plicht</w:t>
      </w:r>
      <w:r w:rsidR="004312A7">
        <w:rPr>
          <w:b/>
          <w:bCs/>
        </w:rPr>
        <w:t>:</w:t>
      </w:r>
    </w:p>
    <w:p w14:paraId="3661C11B" w14:textId="77777777" w:rsidR="002F1DBB" w:rsidRDefault="002F1DBB" w:rsidP="000D2DAE">
      <w:pPr>
        <w:pStyle w:val="Lijstalinea"/>
        <w:spacing w:after="120"/>
        <w:contextualSpacing w:val="0"/>
      </w:pPr>
      <w:r>
        <w:t xml:space="preserve">Volgens de subsidieoproep moet het Lokaal Partnerschap bepaalde gegevens verzamelen voor registratie en rapportage. De subsidieoproep bepaalt dit op basis van de Europese Verordening (2021/1057) van het Europees Parlement. Volgens die Verordening moet kunnen aangetoond worden dat de subsidies voor het juiste doel worden gebruikt en dat de gevraagde resultaten worden behaald. </w:t>
      </w:r>
    </w:p>
    <w:p w14:paraId="5F39FC5A" w14:textId="083DB750" w:rsidR="002F1DBB" w:rsidRPr="004312A7" w:rsidRDefault="002F1DBB" w:rsidP="000D2DAE">
      <w:pPr>
        <w:pStyle w:val="Lijstalinea"/>
        <w:numPr>
          <w:ilvl w:val="0"/>
          <w:numId w:val="37"/>
        </w:numPr>
        <w:spacing w:after="120"/>
        <w:contextualSpacing w:val="0"/>
        <w:rPr>
          <w:b/>
          <w:bCs/>
        </w:rPr>
      </w:pPr>
      <w:r w:rsidRPr="004312A7">
        <w:rPr>
          <w:b/>
          <w:bCs/>
        </w:rPr>
        <w:t>Vitaal belang</w:t>
      </w:r>
      <w:r w:rsidR="004312A7" w:rsidRPr="004312A7">
        <w:rPr>
          <w:b/>
          <w:bCs/>
        </w:rPr>
        <w:t>:</w:t>
      </w:r>
    </w:p>
    <w:p w14:paraId="4E92F6D7" w14:textId="77777777" w:rsidR="002F1DBB" w:rsidRDefault="002F1DBB" w:rsidP="000D2DAE">
      <w:pPr>
        <w:pStyle w:val="Lijstalinea"/>
        <w:spacing w:after="120"/>
        <w:contextualSpacing w:val="0"/>
      </w:pPr>
      <w:r>
        <w:t>Als er dringend nood is aan hulp (om iemands leven te redden) waarbij de persoonsgegevens absoluut nodig zijn dan kan het Lokale Partnerschap die gegevens gebruiken. Een ambulance sturen naar iemands adres wanneer we weten dat daar nood aan is, bijvoorbeeld.</w:t>
      </w:r>
    </w:p>
    <w:p w14:paraId="77147064" w14:textId="42AE2312" w:rsidR="002F1DBB" w:rsidRPr="004312A7" w:rsidRDefault="002F1DBB" w:rsidP="004312A7">
      <w:pPr>
        <w:pStyle w:val="Lijstalinea"/>
        <w:numPr>
          <w:ilvl w:val="0"/>
          <w:numId w:val="37"/>
        </w:numPr>
        <w:rPr>
          <w:b/>
          <w:bCs/>
        </w:rPr>
      </w:pPr>
      <w:r w:rsidRPr="004312A7">
        <w:rPr>
          <w:b/>
          <w:bCs/>
        </w:rPr>
        <w:t>Taak van algemeen belang</w:t>
      </w:r>
      <w:r w:rsidR="004312A7" w:rsidRPr="004312A7">
        <w:rPr>
          <w:b/>
          <w:bCs/>
        </w:rPr>
        <w:t>:</w:t>
      </w:r>
    </w:p>
    <w:p w14:paraId="40BA973A" w14:textId="5AB15A19" w:rsidR="002F1DBB" w:rsidRDefault="002F1DBB" w:rsidP="004312A7">
      <w:pPr>
        <w:pStyle w:val="Lijstalinea"/>
      </w:pPr>
      <w:r>
        <w:t>Uit de wetgeving van het OCMW, de VDAB, het CAW  volgt dat wij een taak van algemeen belang uitoefenen. Als de wet daarop aanstuurt dan verwerken wij persoonsgegevens om die taak uit te kunnen oefenen. Dat staat niet letterlijk in de wet maar is een gevolg van de taak van algemeen belang die we uitvoeren.</w:t>
      </w:r>
    </w:p>
    <w:p w14:paraId="60131D7B" w14:textId="4636595E" w:rsidR="002F1DBB" w:rsidRDefault="002F1DBB" w:rsidP="002F1DBB">
      <w:r>
        <w:t>Voor de handelingen (zie 3.Waarvoor worden mijn persoonsgegevens gebruikt) 1 tot 3 is de rechtsgrond algemeen belang voor de overheidspartners. Waarbij een goede kwalitatieve begeleiding waarin continuïteit kan gegarandeerd worden in uw belang en in het belang van de maatschappij is.</w:t>
      </w:r>
    </w:p>
    <w:p w14:paraId="4AFD17CE" w14:textId="1FE0BF07" w:rsidR="002F1DBB" w:rsidRDefault="002F1DBB" w:rsidP="002F1DBB">
      <w:r>
        <w:t>Voor de handelingen (zie 3.Waarvoor worden mijn persoonsgegevens gebruikt) 1 tot 3 is de rechtsgrond gerechtvaardigd belang voor de private partners. Waarbij een goede kwalitatieve begeleiding waarin continuïteit kan gegarandeerd worden in uw belang en in het belang van de private partners is.</w:t>
      </w:r>
    </w:p>
    <w:p w14:paraId="6A8717CB" w14:textId="77777777" w:rsidR="002F1DBB" w:rsidRDefault="002F1DBB" w:rsidP="002F1DBB">
      <w:r>
        <w:t>Voor handeling 4 is de rechtsgrond een wettelijke verplichting en een geoorloofde verwerking omwille van statistische doeleinden.</w:t>
      </w:r>
    </w:p>
    <w:p w14:paraId="739D78B1" w14:textId="5188B2A7" w:rsidR="002F1DBB" w:rsidRDefault="002F1DBB" w:rsidP="002F1DBB">
      <w:r>
        <w:lastRenderedPageBreak/>
        <w:t>Wanneer er bijzondere persoonsgegevens verwerkt worde</w:t>
      </w:r>
      <w:r w:rsidRPr="005C59B6">
        <w:t>n, is de rechtsgrond toestemming</w:t>
      </w:r>
      <w:r>
        <w:t xml:space="preserve"> voor de private partners. Voor de overheidspartners is de rechtsgrond zwaarwegend algemeen belang. We vragen vooraf toestemming aan jou. Je kan die toestemming op elk moment intrekken. Let wel, elke verwerking, die gebeurde voor je je toestemming introk, blijft rechtmatig gebaseerd op de toen geldende toestemming. </w:t>
      </w:r>
    </w:p>
    <w:p w14:paraId="69E40901" w14:textId="77777777" w:rsidR="00F2487C" w:rsidRDefault="00F2487C" w:rsidP="002F1DBB"/>
    <w:p w14:paraId="62343F4E" w14:textId="671D4FB0" w:rsidR="002F1DBB" w:rsidRDefault="002F1DBB" w:rsidP="000D2DAE">
      <w:pPr>
        <w:pStyle w:val="Kop1"/>
      </w:pPr>
      <w:r>
        <w:t>5.</w:t>
      </w:r>
      <w:r w:rsidR="00DC20D9">
        <w:t xml:space="preserve"> </w:t>
      </w:r>
      <w:r>
        <w:t>Welke wetten en decreten regelen de werking van het Lokale Partnerschap?</w:t>
      </w:r>
    </w:p>
    <w:p w14:paraId="6219213D" w14:textId="77777777" w:rsidR="00F2487C" w:rsidRPr="00F2487C" w:rsidRDefault="00F2487C" w:rsidP="00F2487C"/>
    <w:p w14:paraId="096D77F8" w14:textId="77777777" w:rsidR="002F1DBB" w:rsidRPr="005A5C9A" w:rsidRDefault="002F1DBB" w:rsidP="002F1DBB">
      <w:pPr>
        <w:rPr>
          <w:b/>
          <w:bCs/>
        </w:rPr>
      </w:pPr>
      <w:r w:rsidRPr="005A5C9A">
        <w:rPr>
          <w:b/>
          <w:bCs/>
        </w:rPr>
        <w:t>Stad/gemeente</w:t>
      </w:r>
    </w:p>
    <w:p w14:paraId="47A01665" w14:textId="5B0C8314" w:rsidR="002F1DBB" w:rsidRDefault="002F1DBB" w:rsidP="005A5C9A">
      <w:pPr>
        <w:pStyle w:val="Lijstalinea"/>
        <w:numPr>
          <w:ilvl w:val="0"/>
          <w:numId w:val="37"/>
        </w:numPr>
      </w:pPr>
      <w:r>
        <w:t>Decreet van 9 februari 2018 over het lokaal sociaal beleid, art. 3,4</w:t>
      </w:r>
      <w:r w:rsidRPr="005A5C9A">
        <w:rPr>
          <w:rFonts w:cs="Nunito"/>
        </w:rPr>
        <w:t>°</w:t>
      </w:r>
      <w:r>
        <w:t xml:space="preserve"> en 6</w:t>
      </w:r>
      <w:r w:rsidRPr="005A5C9A">
        <w:rPr>
          <w:rFonts w:cs="Nunito"/>
        </w:rPr>
        <w:t>°</w:t>
      </w:r>
      <w:r>
        <w:t>, art. 7,5 en 19;</w:t>
      </w:r>
    </w:p>
    <w:p w14:paraId="63880E76" w14:textId="41CEBF41" w:rsidR="002F1DBB" w:rsidRDefault="002F1DBB" w:rsidP="005A5C9A">
      <w:pPr>
        <w:pStyle w:val="Lijstalinea"/>
        <w:numPr>
          <w:ilvl w:val="0"/>
          <w:numId w:val="37"/>
        </w:numPr>
      </w:pPr>
      <w:r>
        <w:t xml:space="preserve">Decreet van 22 december 2017 over het lokaal bestuur (art.2): Gemeenten zijn </w:t>
      </w:r>
      <w:proofErr w:type="spellStart"/>
      <w:r>
        <w:t>ratione</w:t>
      </w:r>
      <w:proofErr w:type="spellEnd"/>
      <w:r>
        <w:t xml:space="preserve"> </w:t>
      </w:r>
      <w:proofErr w:type="spellStart"/>
      <w:r>
        <w:t>materiae</w:t>
      </w:r>
      <w:proofErr w:type="spellEnd"/>
      <w:r>
        <w:t xml:space="preserve"> bevoegd voor alle aangelegenheden van gemeentelijk belang (bv. lokale economie, lokale tewerkstelling, </w:t>
      </w:r>
      <w:r w:rsidRPr="005A5C9A">
        <w:rPr>
          <w:rFonts w:cs="Nunito"/>
        </w:rPr>
        <w:t>…</w:t>
      </w:r>
      <w:r>
        <w:t>), voor de verwezenlijking waarvan zij alle initiatieven kunnen nemen;</w:t>
      </w:r>
    </w:p>
    <w:p w14:paraId="759FA2AD" w14:textId="1D10FA6F" w:rsidR="002F1DBB" w:rsidRDefault="002F1DBB" w:rsidP="005A5C9A">
      <w:pPr>
        <w:pStyle w:val="Lijstalinea"/>
        <w:numPr>
          <w:ilvl w:val="0"/>
          <w:numId w:val="37"/>
        </w:numPr>
      </w:pPr>
      <w:r>
        <w:t>Decreet van 17 februari 2012 betreffende de ondersteuning van het ondernemerschap op het vlak van de sociale economie en de stimulering van het maatschappelijk verantwoord ondernemen;</w:t>
      </w:r>
    </w:p>
    <w:p w14:paraId="4EF2B644" w14:textId="72AB0574" w:rsidR="002F1DBB" w:rsidRDefault="002F1DBB" w:rsidP="005A5C9A">
      <w:pPr>
        <w:pStyle w:val="Lijstalinea"/>
        <w:numPr>
          <w:ilvl w:val="0"/>
          <w:numId w:val="37"/>
        </w:numPr>
      </w:pPr>
      <w:r>
        <w:t xml:space="preserve">Besluit van 29 april 2022 van de Vlaamse Regering tot bepaling van de lokale regierol van de gemeenten op het vlak van sociale economie en werk. </w:t>
      </w:r>
    </w:p>
    <w:p w14:paraId="0E02E90F" w14:textId="77777777" w:rsidR="00F2487C" w:rsidRDefault="002F1DBB" w:rsidP="002F1DBB">
      <w:pPr>
        <w:rPr>
          <w:b/>
          <w:bCs/>
        </w:rPr>
      </w:pPr>
      <w:r w:rsidRPr="005A5C9A">
        <w:rPr>
          <w:b/>
          <w:bCs/>
        </w:rPr>
        <w:t>Organisatie type ‘begeleiding naar werk’,</w:t>
      </w:r>
    </w:p>
    <w:p w14:paraId="504737C0" w14:textId="3F8936AA" w:rsidR="002F1DBB" w:rsidRPr="005A5C9A" w:rsidRDefault="00F2487C" w:rsidP="002F1DBB">
      <w:pPr>
        <w:rPr>
          <w:b/>
          <w:bCs/>
        </w:rPr>
      </w:pPr>
      <w:r>
        <w:rPr>
          <w:b/>
          <w:bCs/>
        </w:rPr>
        <w:t>Mentor vzw</w:t>
      </w:r>
    </w:p>
    <w:p w14:paraId="4F2CF8D1" w14:textId="4AA86E88" w:rsidR="002F1DBB" w:rsidRDefault="002F1DBB" w:rsidP="005A5C9A">
      <w:pPr>
        <w:pStyle w:val="Lijstalinea"/>
        <w:numPr>
          <w:ilvl w:val="0"/>
          <w:numId w:val="38"/>
        </w:numPr>
      </w:pPr>
      <w:r>
        <w:t xml:space="preserve">Art. 2.1 statuten: </w:t>
      </w:r>
      <w:r w:rsidRPr="005A5C9A">
        <w:rPr>
          <w:rFonts w:cs="Nunito"/>
        </w:rPr>
        <w:t>“</w:t>
      </w:r>
      <w:r>
        <w:t xml:space="preserve">De VZW stelt zich tot doel het belangeloos ontwikkelen van nieuwe projecten en methodieken teneinde werkzoekenden, leerlingen uit deeltijds- en/of duaal onderwijs, </w:t>
      </w:r>
      <w:r>
        <w:lastRenderedPageBreak/>
        <w:t>nieuwkomers, vluchtelingen of mensen met een grote afstand tot de arbeidsmarkt te bereiken, te activeren, te ori</w:t>
      </w:r>
      <w:r w:rsidRPr="005A5C9A">
        <w:rPr>
          <w:rFonts w:cs="Nunito"/>
        </w:rPr>
        <w:t>ë</w:t>
      </w:r>
      <w:r>
        <w:t xml:space="preserve">nteren, te vormen, op te leiden, werkervaring te bieden, te ondersteunen op psychosociaal en administratief vlak, </w:t>
      </w:r>
      <w:proofErr w:type="spellStart"/>
      <w:r>
        <w:t>enz</w:t>
      </w:r>
      <w:proofErr w:type="spellEnd"/>
      <w:r w:rsidRPr="005A5C9A">
        <w:rPr>
          <w:rFonts w:cs="Nunito"/>
        </w:rPr>
        <w:t>…</w:t>
      </w:r>
      <w:r>
        <w:t xml:space="preserve">, met als finaliteit een doorstroming naar een </w:t>
      </w:r>
      <w:proofErr w:type="spellStart"/>
      <w:r>
        <w:t>dagvullende</w:t>
      </w:r>
      <w:proofErr w:type="spellEnd"/>
      <w:r>
        <w:t xml:space="preserve"> activiteit welke zowel stage, werkplekleren, vrijwilligerswerk, vervolgopleiding of tewerkstelling in non- of </w:t>
      </w:r>
      <w:proofErr w:type="spellStart"/>
      <w:r>
        <w:t>social</w:t>
      </w:r>
      <w:proofErr w:type="spellEnd"/>
      <w:r>
        <w:t xml:space="preserve"> </w:t>
      </w:r>
      <w:proofErr w:type="spellStart"/>
      <w:r>
        <w:t>profit</w:t>
      </w:r>
      <w:proofErr w:type="spellEnd"/>
      <w:r>
        <w:t>, dan wel het normaal economisch circuit kan zijn. Tot de concrete activiteiten waarmee de doelstellingen van de VZW worden gerealiseerd behoren onder meer (…) het ter beschikking stellen van knowhow, infrastructuur, middelen en medewerkers aan samenwerkingsverbanden teneinde deze doelstellingen te verwezenlijken.”</w:t>
      </w:r>
    </w:p>
    <w:p w14:paraId="0B52377B" w14:textId="6826F4B8" w:rsidR="002F1DBB" w:rsidRPr="005A5C9A" w:rsidRDefault="002F1DBB" w:rsidP="002F1DBB">
      <w:pPr>
        <w:rPr>
          <w:b/>
          <w:bCs/>
        </w:rPr>
      </w:pPr>
      <w:r w:rsidRPr="005A5C9A">
        <w:rPr>
          <w:b/>
          <w:bCs/>
        </w:rPr>
        <w:t>Organisatie type ‘opleiding naar werk</w:t>
      </w:r>
      <w:r w:rsidR="000D2DAE">
        <w:rPr>
          <w:b/>
          <w:bCs/>
        </w:rPr>
        <w:t>’</w:t>
      </w:r>
      <w:r w:rsidRPr="005A5C9A">
        <w:rPr>
          <w:b/>
          <w:bCs/>
        </w:rPr>
        <w:t>, bv. Steunpunt Tewerkstelling vzw</w:t>
      </w:r>
    </w:p>
    <w:p w14:paraId="6C271D15" w14:textId="7D9C093B" w:rsidR="002F1DBB" w:rsidRDefault="002F1DBB" w:rsidP="005A5C9A">
      <w:pPr>
        <w:pStyle w:val="Lijstalinea"/>
        <w:numPr>
          <w:ilvl w:val="0"/>
          <w:numId w:val="38"/>
        </w:numPr>
      </w:pPr>
      <w:r>
        <w:t xml:space="preserve">Art. 2.1 statuten: </w:t>
      </w:r>
      <w:r w:rsidRPr="005A5C9A">
        <w:rPr>
          <w:rFonts w:cs="Nunito"/>
        </w:rPr>
        <w:t>“</w:t>
      </w:r>
      <w:r>
        <w:t>De vereniging heeft tot belangeloos doel de tewerkstelling te bevorderen van maatschappelijk achtergestelde jongeren</w:t>
      </w:r>
      <w:r w:rsidRPr="005A5C9A">
        <w:rPr>
          <w:rFonts w:cs="Nunito"/>
        </w:rPr>
        <w:t>”</w:t>
      </w:r>
      <w:r>
        <w:t>;</w:t>
      </w:r>
    </w:p>
    <w:p w14:paraId="33939FB2" w14:textId="36D9258D" w:rsidR="002F1DBB" w:rsidRDefault="002F1DBB" w:rsidP="005A5C9A">
      <w:pPr>
        <w:pStyle w:val="Lijstalinea"/>
        <w:numPr>
          <w:ilvl w:val="0"/>
          <w:numId w:val="38"/>
        </w:numPr>
      </w:pPr>
      <w:r>
        <w:t xml:space="preserve">Art. 2.2 statuten: </w:t>
      </w:r>
      <w:r w:rsidRPr="005A5C9A">
        <w:rPr>
          <w:rFonts w:cs="Nunito"/>
        </w:rPr>
        <w:t>“</w:t>
      </w:r>
      <w:r>
        <w:t>De vereniging beoogt dit doel te realiseren door:</w:t>
      </w:r>
    </w:p>
    <w:p w14:paraId="41624D40" w14:textId="719AEA4F" w:rsidR="002F1DBB" w:rsidRDefault="002F1DBB" w:rsidP="005A5C9A">
      <w:pPr>
        <w:pStyle w:val="Lijstalinea"/>
        <w:numPr>
          <w:ilvl w:val="1"/>
          <w:numId w:val="38"/>
        </w:numPr>
      </w:pPr>
      <w:r>
        <w:t>Initiatieven te nemen die maatschappelijk achtergestelde jongeren op een reële tewerkstelling voorbereiden;</w:t>
      </w:r>
    </w:p>
    <w:p w14:paraId="733A6511" w14:textId="4AA7A44D" w:rsidR="002F1DBB" w:rsidRDefault="002F1DBB" w:rsidP="005A5C9A">
      <w:pPr>
        <w:pStyle w:val="Lijstalinea"/>
        <w:numPr>
          <w:ilvl w:val="1"/>
          <w:numId w:val="38"/>
        </w:numPr>
      </w:pPr>
      <w:r>
        <w:t>Initiatieven te nemen die maatschappelijk achtergestelde jongeren in hun zoektocht naar werk begeleiden;</w:t>
      </w:r>
    </w:p>
    <w:p w14:paraId="22442EB2" w14:textId="51987F46" w:rsidR="002F1DBB" w:rsidRDefault="002F1DBB" w:rsidP="005A5C9A">
      <w:pPr>
        <w:pStyle w:val="Lijstalinea"/>
        <w:numPr>
          <w:ilvl w:val="1"/>
          <w:numId w:val="38"/>
        </w:numPr>
      </w:pPr>
      <w:r>
        <w:t>En rechtstreeks tewerkstellende initiatieven te nemen.</w:t>
      </w:r>
    </w:p>
    <w:p w14:paraId="2CC01D56" w14:textId="77777777" w:rsidR="002F1DBB" w:rsidRDefault="002F1DBB" w:rsidP="005A5C9A">
      <w:pPr>
        <w:pStyle w:val="Lijstalinea"/>
        <w:numPr>
          <w:ilvl w:val="0"/>
          <w:numId w:val="38"/>
        </w:numPr>
      </w:pPr>
      <w:r>
        <w:t xml:space="preserve">Hiervoor ontwikkelt de vereniging de volgende activiteiten: </w:t>
      </w:r>
    </w:p>
    <w:p w14:paraId="61322855" w14:textId="527309CC" w:rsidR="002F1DBB" w:rsidRDefault="002F1DBB" w:rsidP="005A5C9A">
      <w:pPr>
        <w:pStyle w:val="Lijstalinea"/>
        <w:numPr>
          <w:ilvl w:val="1"/>
          <w:numId w:val="38"/>
        </w:numPr>
      </w:pPr>
      <w:r>
        <w:t>Beroepsopleidingen;</w:t>
      </w:r>
    </w:p>
    <w:p w14:paraId="5C4238A4" w14:textId="4C549183" w:rsidR="002F1DBB" w:rsidRDefault="002F1DBB" w:rsidP="005A5C9A">
      <w:pPr>
        <w:pStyle w:val="Lijstalinea"/>
        <w:numPr>
          <w:ilvl w:val="1"/>
          <w:numId w:val="38"/>
        </w:numPr>
      </w:pPr>
      <w:r>
        <w:t>Overige vormen van onderwijs;</w:t>
      </w:r>
    </w:p>
    <w:p w14:paraId="7383DDC4" w14:textId="525D0FA0" w:rsidR="002F1DBB" w:rsidRDefault="002F1DBB" w:rsidP="005A5C9A">
      <w:pPr>
        <w:pStyle w:val="Lijstalinea"/>
        <w:numPr>
          <w:ilvl w:val="1"/>
          <w:numId w:val="38"/>
        </w:numPr>
      </w:pPr>
      <w:r>
        <w:t>Overige zakelijke dienstverlening;</w:t>
      </w:r>
    </w:p>
    <w:p w14:paraId="24DFA184" w14:textId="025DFCFF" w:rsidR="002F1DBB" w:rsidRDefault="002F1DBB" w:rsidP="005A5C9A">
      <w:pPr>
        <w:pStyle w:val="Lijstalinea"/>
        <w:numPr>
          <w:ilvl w:val="1"/>
          <w:numId w:val="38"/>
        </w:numPr>
      </w:pPr>
      <w:r>
        <w:t>Overige persoonlijke diensten;</w:t>
      </w:r>
    </w:p>
    <w:p w14:paraId="3243FB6D" w14:textId="4E9EA2A6" w:rsidR="002F1DBB" w:rsidRDefault="002F1DBB" w:rsidP="005A5C9A">
      <w:pPr>
        <w:pStyle w:val="Lijstalinea"/>
        <w:numPr>
          <w:ilvl w:val="1"/>
          <w:numId w:val="38"/>
        </w:numPr>
      </w:pPr>
      <w:r>
        <w:t>Andere vormen van maatschappelijke dienstverlening;</w:t>
      </w:r>
    </w:p>
    <w:p w14:paraId="36AE5CDE" w14:textId="60AE8D63" w:rsidR="002F1DBB" w:rsidRDefault="002F1DBB" w:rsidP="005A5C9A">
      <w:pPr>
        <w:pStyle w:val="Lijstalinea"/>
        <w:numPr>
          <w:ilvl w:val="1"/>
          <w:numId w:val="38"/>
        </w:numPr>
      </w:pPr>
      <w:r>
        <w:t>(…)”</w:t>
      </w:r>
    </w:p>
    <w:p w14:paraId="5A2D8DEF" w14:textId="77777777" w:rsidR="002F1DBB" w:rsidRPr="005A5C9A" w:rsidRDefault="002F1DBB" w:rsidP="002F1DBB">
      <w:pPr>
        <w:rPr>
          <w:b/>
          <w:bCs/>
        </w:rPr>
      </w:pPr>
      <w:r w:rsidRPr="005A5C9A">
        <w:rPr>
          <w:b/>
          <w:bCs/>
        </w:rPr>
        <w:t>Organisatie type ‘onderwijsinstelling‘, bv. LIGO vzw</w:t>
      </w:r>
    </w:p>
    <w:p w14:paraId="20AAE923" w14:textId="0DC10515" w:rsidR="002F1DBB" w:rsidRDefault="002F1DBB" w:rsidP="005A5C9A">
      <w:pPr>
        <w:pStyle w:val="Lijstalinea"/>
        <w:numPr>
          <w:ilvl w:val="0"/>
          <w:numId w:val="39"/>
        </w:numPr>
      </w:pPr>
      <w:r>
        <w:t xml:space="preserve">Art. 3 statuten: </w:t>
      </w:r>
      <w:r w:rsidRPr="005A5C9A">
        <w:rPr>
          <w:rFonts w:cs="Nunito"/>
        </w:rPr>
        <w:t>“</w:t>
      </w:r>
      <w:r>
        <w:t xml:space="preserve">De vereniging heeft als doel de ontwikkeling en Organisatie van een ruim samenhangend geheel van educatieve </w:t>
      </w:r>
      <w:r>
        <w:lastRenderedPageBreak/>
        <w:t>activiteiten en programma</w:t>
      </w:r>
      <w:r w:rsidRPr="005A5C9A">
        <w:rPr>
          <w:rFonts w:cs="Nunito"/>
        </w:rPr>
        <w:t>’</w:t>
      </w:r>
      <w:r>
        <w:t xml:space="preserve">s basiseducatie, conform het decreet van 15 juni 2007 betreffende het volwassenonderwijs. Het aanbod is uitsluitend gericht naar laaggeschoolde volwassenen van regio III, zoals beschreven in het decreet. De vereniging streeft het belangeloos doel na in het kader van </w:t>
      </w:r>
      <w:r w:rsidRPr="005A5C9A">
        <w:rPr>
          <w:rFonts w:cs="Nunito"/>
        </w:rPr>
        <w:t>éé</w:t>
      </w:r>
      <w:r>
        <w:t xml:space="preserve">n of meer welbepaalde activiteiten die zij tot voorwerp heeft. Deze activiteiten kunnen zijn: het organiseren van lessen. De omschrijving van deze activiteiten is louter </w:t>
      </w:r>
      <w:proofErr w:type="spellStart"/>
      <w:r>
        <w:t>exemplatief</w:t>
      </w:r>
      <w:proofErr w:type="spellEnd"/>
      <w:r>
        <w:t xml:space="preserve"> en niet limitatief.” </w:t>
      </w:r>
    </w:p>
    <w:p w14:paraId="4600015E" w14:textId="29276D02" w:rsidR="002F1DBB" w:rsidRDefault="002F1DBB" w:rsidP="002F1DBB">
      <w:pPr>
        <w:pStyle w:val="Lijstalinea"/>
        <w:numPr>
          <w:ilvl w:val="0"/>
          <w:numId w:val="39"/>
        </w:numPr>
      </w:pPr>
      <w:r>
        <w:t xml:space="preserve">Decreet van 15 juni 2007 betreffende het volwassenonderwijs: </w:t>
      </w:r>
      <w:r w:rsidR="005A5C9A">
        <w:br/>
      </w:r>
      <w:r>
        <w:t>Art. 3. § 1. Het volwassenenonderwijs heeft als doelstelling enerzijds de cursisten de kennis, vaardigheden en attitudes bij te brengen die nodig zijn voor de persoonlijke ontwikkeling, het maatschappelijk functioneren, het verder deelnemen aan onderwijs, het uitoefenen van een beroep of het beheersen van een taal en anderzijds de cursisten in staat te stellen erkende studiebewijzen te behalen.</w:t>
      </w:r>
    </w:p>
    <w:p w14:paraId="09415CBA" w14:textId="77777777" w:rsidR="002F1DBB" w:rsidRDefault="002F1DBB" w:rsidP="005A5C9A">
      <w:pPr>
        <w:ind w:left="720"/>
      </w:pPr>
      <w:r>
        <w:t>§ 2. Hiertoe voeren de centra ten minste de volgende opdrachten uit :</w:t>
      </w:r>
    </w:p>
    <w:p w14:paraId="2B8EFC6D" w14:textId="77777777" w:rsidR="002F1DBB" w:rsidRDefault="002F1DBB" w:rsidP="005A5C9A">
      <w:pPr>
        <w:ind w:left="720"/>
      </w:pPr>
      <w:r>
        <w:t xml:space="preserve">   1° onderwijs organiseren in overeenstemming met de bepalingen van dit decreet;</w:t>
      </w:r>
    </w:p>
    <w:p w14:paraId="2776A58F" w14:textId="77777777" w:rsidR="002F1DBB" w:rsidRDefault="002F1DBB" w:rsidP="005A5C9A">
      <w:pPr>
        <w:ind w:left="720"/>
      </w:pPr>
      <w:r>
        <w:t xml:space="preserve">   2° leerbegeleiding organiseren op het niveau van de individuele cursist;</w:t>
      </w:r>
    </w:p>
    <w:p w14:paraId="0DBA2F20" w14:textId="77777777" w:rsidR="002F1DBB" w:rsidRDefault="002F1DBB" w:rsidP="005A5C9A">
      <w:pPr>
        <w:ind w:left="720"/>
      </w:pPr>
      <w:r>
        <w:t xml:space="preserve">   3° de educatieve behoeften detecteren die aanwezig zijn bij de eigen doelgroep;</w:t>
      </w:r>
    </w:p>
    <w:p w14:paraId="3AAE9FBD" w14:textId="77777777" w:rsidR="002F1DBB" w:rsidRDefault="002F1DBB" w:rsidP="005A5C9A">
      <w:pPr>
        <w:ind w:left="720"/>
      </w:pPr>
      <w:r>
        <w:t xml:space="preserve">   4° het aanbod aan volwassenenonderwijs van de centra op elkaar afstemmen;</w:t>
      </w:r>
    </w:p>
    <w:p w14:paraId="5832E994" w14:textId="77777777" w:rsidR="002F1DBB" w:rsidRDefault="002F1DBB" w:rsidP="005A5C9A">
      <w:pPr>
        <w:ind w:left="720"/>
      </w:pPr>
      <w:r>
        <w:t xml:space="preserve">   5° streven naar samenwerking en afstemming tussen de centra en andere publieke verstrekkers van opleidingen voor volwassenen;</w:t>
      </w:r>
    </w:p>
    <w:p w14:paraId="3437BD64" w14:textId="77777777" w:rsidR="002F1DBB" w:rsidRDefault="002F1DBB" w:rsidP="005A5C9A">
      <w:pPr>
        <w:ind w:left="720"/>
      </w:pPr>
      <w:r>
        <w:t xml:space="preserve">   6° reeds verworven competenties beoordelen of certificeren. </w:t>
      </w:r>
    </w:p>
    <w:p w14:paraId="59696B03" w14:textId="77777777" w:rsidR="002F1DBB" w:rsidRDefault="002F1DBB" w:rsidP="002F1DBB"/>
    <w:p w14:paraId="3C3B2915" w14:textId="77777777" w:rsidR="002F1DBB" w:rsidRPr="005A5C9A" w:rsidRDefault="002F1DBB" w:rsidP="002F1DBB">
      <w:pPr>
        <w:rPr>
          <w:b/>
          <w:bCs/>
        </w:rPr>
      </w:pPr>
      <w:r w:rsidRPr="005A5C9A">
        <w:rPr>
          <w:b/>
          <w:bCs/>
        </w:rPr>
        <w:t>Organisatie type ‘welzijn’, bv. CGG Andante vzw</w:t>
      </w:r>
    </w:p>
    <w:p w14:paraId="44A3E00C" w14:textId="31639CEA" w:rsidR="002F1DBB" w:rsidRDefault="002F1DBB" w:rsidP="005A5C9A">
      <w:pPr>
        <w:pStyle w:val="Lijstalinea"/>
        <w:numPr>
          <w:ilvl w:val="0"/>
          <w:numId w:val="40"/>
        </w:numPr>
      </w:pPr>
      <w:r>
        <w:lastRenderedPageBreak/>
        <w:t xml:space="preserve">Art. 2.1 statuten: </w:t>
      </w:r>
      <w:r w:rsidRPr="005A5C9A">
        <w:rPr>
          <w:rFonts w:cs="Nunito"/>
        </w:rPr>
        <w:t>“</w:t>
      </w:r>
      <w:r>
        <w:t>De vereniging heeft als belangeloos doel vanuit een christelijke visie op mens en samenleving en met duidelijke aandacht voor levensbeschouwelijke openheid van en naar hulpvragen toe, de geestelijke gezondheid te bevorderen o.a. door behandeling en preventie.</w:t>
      </w:r>
      <w:r w:rsidRPr="005A5C9A">
        <w:rPr>
          <w:rFonts w:cs="Nunito"/>
        </w:rPr>
        <w:t>”</w:t>
      </w:r>
      <w:r>
        <w:t>;</w:t>
      </w:r>
    </w:p>
    <w:p w14:paraId="5DD708E5" w14:textId="4DAD14C3" w:rsidR="002F1DBB" w:rsidRDefault="002F1DBB" w:rsidP="005A5C9A">
      <w:pPr>
        <w:pStyle w:val="Lijstalinea"/>
        <w:numPr>
          <w:ilvl w:val="0"/>
          <w:numId w:val="40"/>
        </w:numPr>
      </w:pPr>
      <w:r>
        <w:t xml:space="preserve">Art. 2.2. statuten: </w:t>
      </w:r>
      <w:r w:rsidRPr="005A5C9A">
        <w:rPr>
          <w:rFonts w:cs="Nunito"/>
        </w:rPr>
        <w:t>“</w:t>
      </w:r>
      <w:r>
        <w:t xml:space="preserve">De concrete activiteiten omvatten het oprichten en beheren van </w:t>
      </w:r>
      <w:r w:rsidRPr="005A5C9A">
        <w:rPr>
          <w:rFonts w:cs="Nunito"/>
        </w:rPr>
        <w:t>éé</w:t>
      </w:r>
      <w:r>
        <w:t xml:space="preserve">n of meerdere centra voor geestelijke gezondheidszorg, de oprichting van dergelijke centra behartigen, de goede werking en de samenwerking ervan </w:t>
      </w:r>
      <w:r w:rsidRPr="005A5C9A">
        <w:rPr>
          <w:rFonts w:cs="Nunito"/>
        </w:rPr>
        <w:t>–</w:t>
      </w:r>
      <w:r>
        <w:t xml:space="preserve"> onderling en met andere Organisaties </w:t>
      </w:r>
      <w:r w:rsidRPr="005A5C9A">
        <w:rPr>
          <w:rFonts w:cs="Nunito"/>
        </w:rPr>
        <w:t>–</w:t>
      </w:r>
      <w:r>
        <w:t xml:space="preserve"> bevorderen en in het algemeen alle initiatieven nemen of steunen, die bijdragen tot het welbevinden van kinderen en jongeren, volwassenen en ouderen.</w:t>
      </w:r>
      <w:r w:rsidRPr="005A5C9A">
        <w:rPr>
          <w:rFonts w:cs="Nunito"/>
        </w:rPr>
        <w:t>”</w:t>
      </w:r>
      <w:r>
        <w:t>.</w:t>
      </w:r>
    </w:p>
    <w:p w14:paraId="642FF5FB" w14:textId="77777777" w:rsidR="002F1DBB" w:rsidRPr="005A5C9A" w:rsidRDefault="002F1DBB" w:rsidP="002F1DBB">
      <w:pPr>
        <w:rPr>
          <w:b/>
          <w:bCs/>
        </w:rPr>
      </w:pPr>
      <w:r w:rsidRPr="005A5C9A">
        <w:rPr>
          <w:b/>
          <w:bCs/>
        </w:rPr>
        <w:t xml:space="preserve">Organisatie type ‘maatschappelijke integratie’, bv. </w:t>
      </w:r>
      <w:proofErr w:type="spellStart"/>
      <w:r w:rsidRPr="005A5C9A">
        <w:rPr>
          <w:b/>
          <w:bCs/>
        </w:rPr>
        <w:t>Arktos</w:t>
      </w:r>
      <w:proofErr w:type="spellEnd"/>
    </w:p>
    <w:p w14:paraId="1EFC79E6" w14:textId="69EF156E" w:rsidR="002F1DBB" w:rsidRDefault="002F1DBB" w:rsidP="005A5C9A">
      <w:pPr>
        <w:pStyle w:val="Lijstalinea"/>
        <w:numPr>
          <w:ilvl w:val="0"/>
          <w:numId w:val="41"/>
        </w:numPr>
      </w:pPr>
      <w:r>
        <w:t xml:space="preserve">Art. 3 statuten: </w:t>
      </w:r>
      <w:r w:rsidRPr="005A5C9A">
        <w:rPr>
          <w:rFonts w:cs="Nunito"/>
        </w:rPr>
        <w:t>“</w:t>
      </w:r>
      <w:r>
        <w:t>De VZW heeft het jeugdwerk en het opzetten van alle soorten vormingen voor verschillende doelgroepen als doel. Om haar doel te realiseren kan de VZW allerhande initiatieven organiseren waaronder vormingsinitiatieven die specifiek gericht zijn op maatschappelijk kwetsbare jongeren, hun Begeleiders en Organisaties die initiatieven ondernemen voor deze doelgroep.</w:t>
      </w:r>
      <w:r w:rsidRPr="005A5C9A">
        <w:rPr>
          <w:rFonts w:cs="Nunito"/>
        </w:rPr>
        <w:t>”</w:t>
      </w:r>
      <w:r>
        <w:t xml:space="preserve"> </w:t>
      </w:r>
    </w:p>
    <w:p w14:paraId="7E058ED9" w14:textId="78C2C3C6" w:rsidR="002F1DBB" w:rsidRDefault="002F1DBB" w:rsidP="005A5C9A">
      <w:pPr>
        <w:pStyle w:val="Lijstalinea"/>
        <w:numPr>
          <w:ilvl w:val="0"/>
          <w:numId w:val="41"/>
        </w:numPr>
      </w:pPr>
      <w:r>
        <w:t xml:space="preserve">De vzw stelt zich als belangeloos doel de verbinding en de versterking van kinderen en jongeren voor wie de aansluiting op school, vrije tijd, werk en samenleving minder evident blijkt. Zij wil hiermee actief bijdragen tot een maatschappij met kansen voor </w:t>
      </w:r>
      <w:r w:rsidRPr="005A5C9A">
        <w:rPr>
          <w:rFonts w:cs="Nunito"/>
        </w:rPr>
        <w:t>á</w:t>
      </w:r>
      <w:r>
        <w:t xml:space="preserve">lle kinderen en jongeren. </w:t>
      </w:r>
      <w:r w:rsidR="005A5C9A">
        <w:br/>
      </w:r>
    </w:p>
    <w:p w14:paraId="3A31BDE6" w14:textId="000C2AD9" w:rsidR="002F1DBB" w:rsidRDefault="002F1DBB" w:rsidP="005A5C9A">
      <w:pPr>
        <w:pStyle w:val="Lijstalinea"/>
      </w:pPr>
      <w:r>
        <w:t xml:space="preserve">Als voorwerp kent de vzw vormings-, ondersteunings- en </w:t>
      </w:r>
      <w:proofErr w:type="spellStart"/>
      <w:r>
        <w:t>signaliseringsactiviteiten</w:t>
      </w:r>
      <w:proofErr w:type="spellEnd"/>
      <w:r>
        <w:t xml:space="preserve"> en -projecten gericht naar zowel kinderen, jongeren, ouders en </w:t>
      </w:r>
      <w:proofErr w:type="spellStart"/>
      <w:r>
        <w:t>intermediairen</w:t>
      </w:r>
      <w:proofErr w:type="spellEnd"/>
      <w:r>
        <w:t>. Hierin zitten tevens activiteiten ter ondersteuning van personen met een handicap vervat onder de vorm van dag- en/of individuele ondersteuning.”</w:t>
      </w:r>
    </w:p>
    <w:p w14:paraId="214EE318" w14:textId="77777777" w:rsidR="002F1DBB" w:rsidRPr="005A5C9A" w:rsidRDefault="002F1DBB" w:rsidP="002F1DBB">
      <w:pPr>
        <w:rPr>
          <w:b/>
          <w:bCs/>
        </w:rPr>
      </w:pPr>
      <w:r w:rsidRPr="005A5C9A">
        <w:rPr>
          <w:b/>
          <w:bCs/>
        </w:rPr>
        <w:t>Centrum voor Algemeen Welzijn, bv. CAW Antwerpen</w:t>
      </w:r>
    </w:p>
    <w:p w14:paraId="4BE09883" w14:textId="141D34F3" w:rsidR="002F1DBB" w:rsidRDefault="002F1DBB" w:rsidP="005A5C9A">
      <w:pPr>
        <w:pStyle w:val="Lijstalinea"/>
        <w:numPr>
          <w:ilvl w:val="0"/>
          <w:numId w:val="42"/>
        </w:numPr>
      </w:pPr>
      <w:r>
        <w:t>Decreet van 8 mei 2009 in kader van het algemeen welzijnswerk.</w:t>
      </w:r>
    </w:p>
    <w:p w14:paraId="0247BA67" w14:textId="77777777" w:rsidR="002F1DBB" w:rsidRPr="005A5C9A" w:rsidRDefault="002F1DBB" w:rsidP="002F1DBB">
      <w:pPr>
        <w:rPr>
          <w:b/>
          <w:bCs/>
        </w:rPr>
      </w:pPr>
      <w:r w:rsidRPr="005A5C9A">
        <w:rPr>
          <w:b/>
          <w:bCs/>
        </w:rPr>
        <w:lastRenderedPageBreak/>
        <w:t>OCMW</w:t>
      </w:r>
    </w:p>
    <w:p w14:paraId="14C6A89C" w14:textId="4C12CCCE" w:rsidR="002F1DBB" w:rsidRDefault="002F1DBB" w:rsidP="005A5C9A">
      <w:pPr>
        <w:pStyle w:val="Lijstalinea"/>
        <w:numPr>
          <w:ilvl w:val="0"/>
          <w:numId w:val="42"/>
        </w:numPr>
      </w:pPr>
      <w:r>
        <w:t>De OCMW-wet van 8 juli 1976 betreffende de openbare centra voor maatschappelijk welzijn, (art. 1, 57 en 61);</w:t>
      </w:r>
    </w:p>
    <w:p w14:paraId="243F1C14" w14:textId="6BE64330" w:rsidR="002F1DBB" w:rsidRDefault="002F1DBB" w:rsidP="005A5C9A">
      <w:pPr>
        <w:pStyle w:val="Lijstalinea"/>
        <w:numPr>
          <w:ilvl w:val="0"/>
          <w:numId w:val="42"/>
        </w:numPr>
      </w:pPr>
      <w:r>
        <w:t>Wet van 26 mei 2002 betreffende het recht op maatschappelijke integratie (art. 2, 11 en 13 RMI-wet);</w:t>
      </w:r>
    </w:p>
    <w:p w14:paraId="2424E69C" w14:textId="24D7AF31" w:rsidR="002F1DBB" w:rsidRDefault="002F1DBB" w:rsidP="005A5C9A">
      <w:pPr>
        <w:pStyle w:val="Lijstalinea"/>
        <w:numPr>
          <w:ilvl w:val="0"/>
          <w:numId w:val="42"/>
        </w:numPr>
      </w:pPr>
      <w:r>
        <w:t>Decreet van 9 februari 2018 betreffende het lokaal sociaal beleid;</w:t>
      </w:r>
    </w:p>
    <w:p w14:paraId="0FDD2494" w14:textId="369D3F02" w:rsidR="002F1DBB" w:rsidRDefault="002F1DBB" w:rsidP="005A5C9A">
      <w:pPr>
        <w:pStyle w:val="Lijstalinea"/>
        <w:numPr>
          <w:ilvl w:val="0"/>
          <w:numId w:val="42"/>
        </w:numPr>
      </w:pPr>
      <w:r>
        <w:t>Decreet van 22 december 2017 over het lokaal bestuur (art.2):</w:t>
      </w:r>
      <w:r w:rsidRPr="005A5C9A">
        <w:rPr>
          <w:rFonts w:cs="Nunito"/>
        </w:rPr>
        <w:t>§</w:t>
      </w:r>
      <w:r>
        <w:t xml:space="preserve"> 1.</w:t>
      </w:r>
    </w:p>
    <w:p w14:paraId="125D8449" w14:textId="032D566A" w:rsidR="000D2DAE" w:rsidRDefault="000D2DAE">
      <w:pPr>
        <w:spacing w:after="160"/>
        <w:jc w:val="left"/>
        <w:rPr>
          <w:b/>
          <w:bCs/>
        </w:rPr>
      </w:pPr>
    </w:p>
    <w:p w14:paraId="31D0EA9A" w14:textId="39873087" w:rsidR="002F1DBB" w:rsidRPr="005A5C9A" w:rsidRDefault="002F1DBB" w:rsidP="002F1DBB">
      <w:pPr>
        <w:rPr>
          <w:b/>
          <w:bCs/>
        </w:rPr>
      </w:pPr>
      <w:r w:rsidRPr="005A5C9A">
        <w:rPr>
          <w:b/>
          <w:bCs/>
        </w:rPr>
        <w:t>VDAB</w:t>
      </w:r>
    </w:p>
    <w:p w14:paraId="36C4EF8F" w14:textId="593554F0" w:rsidR="002F1DBB" w:rsidRDefault="002F1DBB" w:rsidP="005A5C9A">
      <w:pPr>
        <w:pStyle w:val="Lijstalinea"/>
        <w:numPr>
          <w:ilvl w:val="0"/>
          <w:numId w:val="43"/>
        </w:numPr>
      </w:pPr>
      <w:r>
        <w:t>Het decreet van 7 mei 2004 tot oprichting van het publiekrechtelijk vormgegeven extern verzelfstandigd agentschap "Vlaamse Dienst voor Arbeidsbemiddeling en Beroepsopleiding waaronder art.4,4/1 5, 22</w:t>
      </w:r>
    </w:p>
    <w:p w14:paraId="449FF905" w14:textId="7DF794BD" w:rsidR="002F1DBB" w:rsidRDefault="002F1DBB" w:rsidP="005A5C9A">
      <w:pPr>
        <w:pStyle w:val="Lijstalinea"/>
        <w:numPr>
          <w:ilvl w:val="0"/>
          <w:numId w:val="43"/>
        </w:numPr>
      </w:pPr>
      <w:r>
        <w:t>Besluit van 5 juni 2009 van de Vlaamse regering houdende de organisatie van de arbeidsbemiddeling en beroepsopleiding waaronder art.1,5</w:t>
      </w:r>
      <w:r w:rsidRPr="005A5C9A">
        <w:rPr>
          <w:rFonts w:cs="Nunito"/>
        </w:rPr>
        <w:t>°</w:t>
      </w:r>
      <w:r>
        <w:t>, 7</w:t>
      </w:r>
      <w:r w:rsidRPr="005A5C9A">
        <w:rPr>
          <w:rFonts w:cs="Nunito"/>
        </w:rPr>
        <w:t>°</w:t>
      </w:r>
      <w:r>
        <w:t xml:space="preserve"> en 8</w:t>
      </w:r>
      <w:r w:rsidRPr="005A5C9A">
        <w:rPr>
          <w:rFonts w:cs="Nunito"/>
        </w:rPr>
        <w:t>°</w:t>
      </w:r>
      <w:r>
        <w:t>.</w:t>
      </w:r>
    </w:p>
    <w:p w14:paraId="5C30C55E" w14:textId="076AAE78" w:rsidR="002F1DBB" w:rsidRPr="005A5C9A" w:rsidRDefault="002F1DBB" w:rsidP="002F1DBB">
      <w:pPr>
        <w:rPr>
          <w:b/>
          <w:bCs/>
        </w:rPr>
      </w:pPr>
      <w:r w:rsidRPr="005A5C9A">
        <w:rPr>
          <w:b/>
          <w:bCs/>
        </w:rPr>
        <w:t>VVSG</w:t>
      </w:r>
    </w:p>
    <w:p w14:paraId="56108269" w14:textId="31240C68" w:rsidR="002F1DBB" w:rsidRDefault="002F1DBB" w:rsidP="005A5C9A">
      <w:pPr>
        <w:pStyle w:val="Lijstalinea"/>
        <w:numPr>
          <w:ilvl w:val="0"/>
          <w:numId w:val="44"/>
        </w:numPr>
      </w:pPr>
      <w:r>
        <w:t xml:space="preserve">Artikel 3 statuten: De Vereniging heeft tot doel de aangesloten lokale besturen te helpen bij het vervullen van hun beleidsdoelstellingen en opdrachten en hun autonomie te bevorderen en te verdedigen. </w:t>
      </w:r>
    </w:p>
    <w:p w14:paraId="54765C65" w14:textId="06AEB24E" w:rsidR="002F1DBB" w:rsidRDefault="002F1DBB" w:rsidP="005A5C9A">
      <w:pPr>
        <w:pStyle w:val="Lijstalinea"/>
        <w:numPr>
          <w:ilvl w:val="0"/>
          <w:numId w:val="44"/>
        </w:numPr>
      </w:pPr>
      <w:r>
        <w:t xml:space="preserve">Artikel 4 statuten: De Vereniging streeft de verwezenlijking van dit maatschappelijk doel na met de middelen, acties en activiteiten die zij daarvoor geschikt acht en meer in het bijzonder door : </w:t>
      </w:r>
      <w:r w:rsidRPr="005A5C9A">
        <w:rPr>
          <w:rFonts w:cs="Nunito"/>
        </w:rPr>
        <w:t>−</w:t>
      </w:r>
      <w:r>
        <w:t xml:space="preserve"> stelselmatig op te treden als de vertegenwoordiger van haar leden ten opzichte van andere overheidsorganen of particuliere instellingen zowel in Vlaanderen als daarbuiten; </w:t>
      </w:r>
      <w:r w:rsidRPr="005A5C9A">
        <w:rPr>
          <w:rFonts w:cs="Nunito"/>
        </w:rPr>
        <w:t>−</w:t>
      </w:r>
      <w:r>
        <w:t xml:space="preserve"> advies, informatie, vorming, begeleiding en documentatie ter beschikking te stellen van haar leden over alles wat hen aanbelangt of waarmee zij rechtstreeks of onrechtstreeks te maken krijgen;</w:t>
      </w:r>
    </w:p>
    <w:p w14:paraId="5BC36455" w14:textId="77777777" w:rsidR="002F1DBB" w:rsidRPr="005A5C9A" w:rsidRDefault="002F1DBB" w:rsidP="002F1DBB">
      <w:pPr>
        <w:rPr>
          <w:b/>
          <w:bCs/>
        </w:rPr>
      </w:pPr>
      <w:r w:rsidRPr="005A5C9A">
        <w:rPr>
          <w:b/>
          <w:bCs/>
        </w:rPr>
        <w:t>Europa Werk &amp; Sociale Economie (Europa WSE)</w:t>
      </w:r>
    </w:p>
    <w:p w14:paraId="4BBF20F0" w14:textId="33E7E905" w:rsidR="002F1DBB" w:rsidRDefault="002F1DBB" w:rsidP="005A5C9A">
      <w:pPr>
        <w:pStyle w:val="Lijstalinea"/>
        <w:numPr>
          <w:ilvl w:val="0"/>
          <w:numId w:val="45"/>
        </w:numPr>
      </w:pPr>
      <w:r>
        <w:lastRenderedPageBreak/>
        <w:t>Voor Europa WSE: Verordening (EU) 2021/1057 van het Europees Parlement en de Raad van 24 juni 2021 tot oprichting van het Europees Sociaal Fonds Plus (ESF+) en tot intrekking van Verordening 1296/2013 met bijlage I.</w:t>
      </w:r>
    </w:p>
    <w:p w14:paraId="7E5F620A" w14:textId="4E80D185" w:rsidR="002F1DBB" w:rsidRDefault="002F1DBB" w:rsidP="00DC20D9">
      <w:pPr>
        <w:pStyle w:val="Kop1"/>
      </w:pPr>
      <w:r>
        <w:t>6.</w:t>
      </w:r>
      <w:r w:rsidR="00DC20D9">
        <w:t xml:space="preserve"> </w:t>
      </w:r>
      <w:r>
        <w:t>Mag het Lokale Partnerschap mijn foto gebruiken?</w:t>
      </w:r>
    </w:p>
    <w:p w14:paraId="2C410515" w14:textId="36767D9B" w:rsidR="002F1DBB" w:rsidRDefault="002F1DBB" w:rsidP="002F1DBB">
      <w:r>
        <w:t xml:space="preserve">Willen we een </w:t>
      </w:r>
      <w:r w:rsidRPr="005A5C9A">
        <w:rPr>
          <w:b/>
          <w:bCs/>
        </w:rPr>
        <w:t>portretfoto</w:t>
      </w:r>
      <w:r>
        <w:t xml:space="preserve"> van jou? Dan vragen we eerst</w:t>
      </w:r>
      <w:r w:rsidR="003C1174">
        <w:t xml:space="preserve"> een formele en schriftelijke</w:t>
      </w:r>
      <w:r>
        <w:t xml:space="preserve"> </w:t>
      </w:r>
      <w:r w:rsidRPr="005A5C9A">
        <w:rPr>
          <w:b/>
          <w:bCs/>
        </w:rPr>
        <w:t>toestemming</w:t>
      </w:r>
      <w:r>
        <w:t xml:space="preserve"> om die te maken en te gebruiken. Je kan op elk moment die </w:t>
      </w:r>
      <w:r w:rsidRPr="005A5C9A">
        <w:rPr>
          <w:u w:val="single"/>
        </w:rPr>
        <w:t>toestemming intrekken</w:t>
      </w:r>
      <w:r>
        <w:t xml:space="preserve"> voor toekomstige verwerkingen.</w:t>
      </w:r>
    </w:p>
    <w:p w14:paraId="2DFDF865" w14:textId="2190E3D3" w:rsidR="002F1DBB" w:rsidRDefault="002F1DBB" w:rsidP="00DC20D9">
      <w:pPr>
        <w:pStyle w:val="Kop1"/>
      </w:pPr>
      <w:r>
        <w:t>7.</w:t>
      </w:r>
      <w:r w:rsidR="00DC20D9">
        <w:t xml:space="preserve"> </w:t>
      </w:r>
      <w:r>
        <w:t>Worden mijn gegevens doorgegeven aan anderen?</w:t>
      </w:r>
    </w:p>
    <w:p w14:paraId="032F179B" w14:textId="77777777" w:rsidR="002F1DBB" w:rsidRDefault="002F1DBB" w:rsidP="002F1DBB">
      <w:r>
        <w:t>We geven verder geen persoonsgegevens door aan derden. Indien we de gegevens laten verwerken door derden om onze dienstverlening mogelijk te maken (denk aan software om verslagen en beslissingen in te beheren) dan is dat onder onze voorwaarden voor bescherming en geheimhouding. Dit wordt beschermd door een verwerkingsovereenkomst.</w:t>
      </w:r>
    </w:p>
    <w:p w14:paraId="40A951C7" w14:textId="77777777" w:rsidR="002F1DBB" w:rsidRDefault="002F1DBB" w:rsidP="002F1DBB">
      <w:r>
        <w:t xml:space="preserve">We sluiten een </w:t>
      </w:r>
      <w:r w:rsidRPr="005A5C9A">
        <w:rPr>
          <w:b/>
          <w:bCs/>
        </w:rPr>
        <w:t>verwerkingsovereenkomst</w:t>
      </w:r>
      <w:r>
        <w:t xml:space="preserve"> met leveranciers en organisaties die in opdracht van jouw persoonsgegevens verwerken, bv. Microsoft verzorgt de e-mail- en clouddiensten. We verplichten hen minstens even veilig en vertrouwelijk met persoonsgegevens om te gaan als wijzelf, binnen de EU te verwerken en niet te gebruiken voor andere doelen dan wat nodig is voor het Lokale Partnerschap. De dienstenleveranciers mogen uiteraard de hun toevertrouwde persoonsgegevens niet gebruiken voor eigen doelen. Het Lokale Partnerschap blijft verantwoordelijk voor de verwerking van jouw persoonsgegevens.</w:t>
      </w:r>
    </w:p>
    <w:p w14:paraId="0173D194" w14:textId="66BE6515" w:rsidR="002F1DBB" w:rsidRDefault="002F1DBB" w:rsidP="002F1DBB">
      <w:r>
        <w:t xml:space="preserve">In sommige gevallen verwachten we jouw toestemming om aan anderen je persoonsgegevens door te geven. We geven dan uitleg over de reden en de </w:t>
      </w:r>
      <w:r>
        <w:lastRenderedPageBreak/>
        <w:t>gevolgen en wachten tot jouw toestemming is gegeven voor we doorgeven aan derden.</w:t>
      </w:r>
    </w:p>
    <w:p w14:paraId="533BC027" w14:textId="3ACB3A85" w:rsidR="002F1DBB" w:rsidRDefault="002F1DBB" w:rsidP="00DC20D9">
      <w:pPr>
        <w:pStyle w:val="Kop1"/>
      </w:pPr>
      <w:r>
        <w:t>8.</w:t>
      </w:r>
      <w:r w:rsidR="00DC20D9">
        <w:t xml:space="preserve"> </w:t>
      </w:r>
      <w:r>
        <w:t>Hoelang worden mijn persoonsgegevens bijgehouden?</w:t>
      </w:r>
    </w:p>
    <w:p w14:paraId="71998992" w14:textId="5873059F" w:rsidR="002F1DBB" w:rsidRDefault="002F1DBB" w:rsidP="002F1DBB">
      <w:r>
        <w:t>We bewaren persoonsgegevens niet langer dan de wettelijke bewaartermijnen voorschrijven. Als er geen voorgeschreven bewaartermijn is, bewaren we de persoonsgegevens niet langer dan nodig is voor het doel waarvoor we ze kregen.</w:t>
      </w:r>
    </w:p>
    <w:p w14:paraId="2A3F98E8" w14:textId="4E94BAB3" w:rsidR="002F1DBB" w:rsidRDefault="002F1DBB" w:rsidP="00DC20D9">
      <w:pPr>
        <w:pStyle w:val="Kop1"/>
      </w:pPr>
      <w:r>
        <w:t>9.</w:t>
      </w:r>
      <w:r w:rsidR="00DC20D9">
        <w:t xml:space="preserve"> </w:t>
      </w:r>
      <w:r>
        <w:t>Hoe worden mijn gegevens beveiligd?</w:t>
      </w:r>
    </w:p>
    <w:p w14:paraId="64D9C14A" w14:textId="77777777" w:rsidR="002F1DBB" w:rsidRDefault="002F1DBB" w:rsidP="002F1DBB">
      <w:r>
        <w:t>We behandelen jouw persoonsgegevens altijd discreet en veilig.</w:t>
      </w:r>
    </w:p>
    <w:p w14:paraId="10D918E4" w14:textId="02721C9F" w:rsidR="002F1DBB" w:rsidRDefault="002F1DBB" w:rsidP="005A5C9A">
      <w:pPr>
        <w:pStyle w:val="Lijstalinea"/>
        <w:numPr>
          <w:ilvl w:val="0"/>
          <w:numId w:val="45"/>
        </w:numPr>
      </w:pPr>
      <w:r>
        <w:t xml:space="preserve">We nemen </w:t>
      </w:r>
      <w:r w:rsidRPr="005A5C9A">
        <w:rPr>
          <w:b/>
          <w:bCs/>
        </w:rPr>
        <w:t>organisatorische veiligheidsmaateregelen</w:t>
      </w:r>
      <w:r>
        <w:t xml:space="preserve"> om enkel het beoogde, correcte en minimale gebruik van persoonsgegevens toe te laten.</w:t>
      </w:r>
    </w:p>
    <w:p w14:paraId="739C909B" w14:textId="6EF15C21" w:rsidR="002F1DBB" w:rsidRDefault="002F1DBB" w:rsidP="005A5C9A">
      <w:pPr>
        <w:pStyle w:val="Lijstalinea"/>
        <w:numPr>
          <w:ilvl w:val="0"/>
          <w:numId w:val="45"/>
        </w:numPr>
      </w:pPr>
      <w:r>
        <w:t xml:space="preserve">Alle medewerkers van het Lokale Partnerschap hebben </w:t>
      </w:r>
      <w:r w:rsidRPr="005A5C9A">
        <w:rPr>
          <w:b/>
          <w:bCs/>
        </w:rPr>
        <w:t>beroepsgeheim of tekenden een geheimhoudingsclausule</w:t>
      </w:r>
      <w:r>
        <w:t>.</w:t>
      </w:r>
    </w:p>
    <w:p w14:paraId="586489D6" w14:textId="317B5216" w:rsidR="002F1DBB" w:rsidRDefault="002F1DBB" w:rsidP="005A5C9A">
      <w:pPr>
        <w:pStyle w:val="Lijstalinea"/>
        <w:numPr>
          <w:ilvl w:val="0"/>
          <w:numId w:val="45"/>
        </w:numPr>
      </w:pPr>
      <w:r>
        <w:t xml:space="preserve">Een </w:t>
      </w:r>
      <w:r w:rsidRPr="005A5C9A">
        <w:rPr>
          <w:b/>
          <w:bCs/>
        </w:rPr>
        <w:t xml:space="preserve">Data </w:t>
      </w:r>
      <w:proofErr w:type="spellStart"/>
      <w:r w:rsidRPr="005A5C9A">
        <w:rPr>
          <w:b/>
          <w:bCs/>
        </w:rPr>
        <w:t>Protection</w:t>
      </w:r>
      <w:proofErr w:type="spellEnd"/>
      <w:r w:rsidRPr="005A5C9A">
        <w:rPr>
          <w:b/>
          <w:bCs/>
        </w:rPr>
        <w:t xml:space="preserve"> </w:t>
      </w:r>
      <w:proofErr w:type="spellStart"/>
      <w:r w:rsidRPr="005A5C9A">
        <w:rPr>
          <w:b/>
          <w:bCs/>
        </w:rPr>
        <w:t>Officer</w:t>
      </w:r>
      <w:proofErr w:type="spellEnd"/>
      <w:r>
        <w:t xml:space="preserve"> (DPO) </w:t>
      </w:r>
      <w:r w:rsidR="00493D32">
        <w:t xml:space="preserve">of </w:t>
      </w:r>
      <w:r w:rsidR="00493D32" w:rsidRPr="00493D32">
        <w:rPr>
          <w:b/>
          <w:bCs/>
        </w:rPr>
        <w:t>GDPR-aanspreekpunt</w:t>
      </w:r>
      <w:r w:rsidR="00493D32">
        <w:t xml:space="preserve"> </w:t>
      </w:r>
      <w:r>
        <w:t xml:space="preserve">controleert of het Lokale Partnerschap persoonsgegevens verwerkt volgens de privacywetten. De DPO </w:t>
      </w:r>
      <w:r w:rsidR="00493D32">
        <w:t xml:space="preserve">of GDPR-aanspreekpunt </w:t>
      </w:r>
      <w:r>
        <w:t>is te contacteren via</w:t>
      </w:r>
      <w:r w:rsidR="000A6647">
        <w:t xml:space="preserve"> </w:t>
      </w:r>
      <w:hyperlink r:id="rId13" w:history="1">
        <w:r w:rsidR="007F7D7B" w:rsidRPr="00F80073">
          <w:rPr>
            <w:rStyle w:val="Hyperlink"/>
          </w:rPr>
          <w:t>T.Debusschere@mentorvzw.be</w:t>
        </w:r>
      </w:hyperlink>
      <w:r w:rsidR="007F7D7B">
        <w:t>.</w:t>
      </w:r>
    </w:p>
    <w:p w14:paraId="2408B694" w14:textId="2F445976" w:rsidR="002F1DBB" w:rsidRDefault="002F1DBB" w:rsidP="005A5C9A">
      <w:pPr>
        <w:pStyle w:val="Lijstalinea"/>
        <w:numPr>
          <w:ilvl w:val="0"/>
          <w:numId w:val="45"/>
        </w:numPr>
      </w:pPr>
      <w:r>
        <w:t xml:space="preserve">We nemen ook </w:t>
      </w:r>
      <w:r w:rsidRPr="005A5C9A">
        <w:rPr>
          <w:b/>
          <w:bCs/>
        </w:rPr>
        <w:t>technische veiligheidsmaatregelen</w:t>
      </w:r>
      <w:r>
        <w:t xml:space="preserve"> om persoonsgegevens te beschermen. We gebruiken onder andere beveiligde computers met wachtwoorden en andere methoden van identificatie (MFA) op een beschermd netwerk met actieve antimalware in een gebouw met fysieke toegangsbeveiliging.</w:t>
      </w:r>
    </w:p>
    <w:p w14:paraId="475DFE41" w14:textId="77777777" w:rsidR="000D2DAE" w:rsidRDefault="000D2DAE">
      <w:pPr>
        <w:spacing w:after="160"/>
        <w:jc w:val="left"/>
        <w:rPr>
          <w:b/>
          <w:sz w:val="48"/>
          <w:szCs w:val="48"/>
        </w:rPr>
      </w:pPr>
      <w:r>
        <w:br w:type="page"/>
      </w:r>
    </w:p>
    <w:p w14:paraId="7D510B74" w14:textId="45B4E264" w:rsidR="002F1DBB" w:rsidRDefault="002F1DBB" w:rsidP="00DC20D9">
      <w:pPr>
        <w:pStyle w:val="Kop1"/>
      </w:pPr>
      <w:r>
        <w:lastRenderedPageBreak/>
        <w:t>10.</w:t>
      </w:r>
      <w:r w:rsidR="00DC20D9">
        <w:t xml:space="preserve"> </w:t>
      </w:r>
      <w:r>
        <w:t>Wat zijn mijn rechten?</w:t>
      </w:r>
    </w:p>
    <w:p w14:paraId="29314A1E" w14:textId="77777777" w:rsidR="002F1DBB" w:rsidRDefault="002F1DBB" w:rsidP="002F1DBB">
      <w:r>
        <w:t xml:space="preserve">Je hebt het recht om je persoonsgegevens </w:t>
      </w:r>
      <w:r w:rsidRPr="005A5C9A">
        <w:rPr>
          <w:b/>
          <w:bCs/>
        </w:rPr>
        <w:t>in te kijken</w:t>
      </w:r>
      <w:r>
        <w:t xml:space="preserve">, </w:t>
      </w:r>
      <w:r w:rsidRPr="005A5C9A">
        <w:rPr>
          <w:b/>
          <w:bCs/>
        </w:rPr>
        <w:t>aan te passen</w:t>
      </w:r>
      <w:r>
        <w:t xml:space="preserve"> of onder bepaalde voorwaarden </w:t>
      </w:r>
      <w:r w:rsidRPr="005A5C9A">
        <w:rPr>
          <w:b/>
          <w:bCs/>
        </w:rPr>
        <w:t>te verwijderen</w:t>
      </w:r>
      <w:r>
        <w:t xml:space="preserve">. Je kan ook een </w:t>
      </w:r>
      <w:r w:rsidRPr="005A5C9A">
        <w:rPr>
          <w:b/>
          <w:bCs/>
        </w:rPr>
        <w:t>kopie</w:t>
      </w:r>
      <w:r>
        <w:t xml:space="preserve"> aanvragen, de verwerking laten </w:t>
      </w:r>
      <w:r w:rsidRPr="005A5C9A">
        <w:rPr>
          <w:b/>
          <w:bCs/>
        </w:rPr>
        <w:t>beperken</w:t>
      </w:r>
      <w:r>
        <w:t xml:space="preserve"> en je persoonsgegevens laten </w:t>
      </w:r>
      <w:r w:rsidRPr="005A5C9A">
        <w:rPr>
          <w:b/>
          <w:bCs/>
        </w:rPr>
        <w:t>overdragen</w:t>
      </w:r>
      <w:r>
        <w:t xml:space="preserve"> aan een andere verwerkingsverantwoordelijke.</w:t>
      </w:r>
    </w:p>
    <w:p w14:paraId="62F526CE" w14:textId="77777777" w:rsidR="002F1DBB" w:rsidRDefault="002F1DBB" w:rsidP="002F1DBB">
      <w:r>
        <w:t>Je hebt recht om inzage te verkrijgen in de persoonsgegevens die we van je verwerken en de doeleinden waarvoor we ze verwerken.</w:t>
      </w:r>
    </w:p>
    <w:p w14:paraId="71DE98BB" w14:textId="77777777" w:rsidR="002F1DBB" w:rsidRDefault="002F1DBB" w:rsidP="002F1DBB">
      <w:r>
        <w:t>Je hebt, indien de verwerking werd gebaseerd op jouw toestemming of een overeenkomst, het recht om je zelf aangebrachte persoonsgegevens te ontvangen in een gangbare en machine leesbare vorm. Je mag deze gegevens overdragen aan een andere verwerkingsverantwoordelijke. Voor zover dit technisch en organisatorisch mogelijk is, kunnen wij het ook voor je doen.</w:t>
      </w:r>
    </w:p>
    <w:p w14:paraId="03962D5B" w14:textId="77777777" w:rsidR="002F1DBB" w:rsidRDefault="002F1DBB" w:rsidP="002F1DBB">
      <w:r>
        <w:t>Indien je merkt dat de persoonsgegevens die wij van je verwerken fout zouden zijn, kan je vragen deze te verbeteren.</w:t>
      </w:r>
    </w:p>
    <w:p w14:paraId="3356B36F" w14:textId="77777777" w:rsidR="002F1DBB" w:rsidRDefault="002F1DBB" w:rsidP="002F1DBB">
      <w:r>
        <w:t xml:space="preserve">Je hebt in bepaalde gevallen het recht om je persoonsgegevens te laten wissen. We zijn echter wel vaak verplicht om je gegevens voor een bepaalde termijn te bewaren waardoor wij dus niet of slechts gedeeltelijk kunnen overgaan tot verwijdering. </w:t>
      </w:r>
    </w:p>
    <w:p w14:paraId="202E65B8" w14:textId="77777777" w:rsidR="002F1DBB" w:rsidRDefault="002F1DBB" w:rsidP="002F1DBB">
      <w:r>
        <w:t>Je hebt in de volgende gevallen het recht om de verwerking van je persoonsgegevens te beperken:</w:t>
      </w:r>
    </w:p>
    <w:p w14:paraId="2F0106C2" w14:textId="77669392" w:rsidR="002F1DBB" w:rsidRDefault="002F1DBB" w:rsidP="000A6647">
      <w:pPr>
        <w:pStyle w:val="Lijstalinea"/>
        <w:numPr>
          <w:ilvl w:val="0"/>
          <w:numId w:val="46"/>
        </w:numPr>
      </w:pPr>
      <w:r>
        <w:t>Je betwist de juistheid van de persoonsgegevens.</w:t>
      </w:r>
    </w:p>
    <w:p w14:paraId="556CFBD2" w14:textId="472D72D4" w:rsidR="002F1DBB" w:rsidRDefault="002F1DBB" w:rsidP="000A6647">
      <w:pPr>
        <w:pStyle w:val="Lijstalinea"/>
        <w:numPr>
          <w:ilvl w:val="0"/>
          <w:numId w:val="46"/>
        </w:numPr>
      </w:pPr>
      <w:r>
        <w:t>De verwerking zou onrechtmatig zijn.</w:t>
      </w:r>
    </w:p>
    <w:p w14:paraId="51057BBC" w14:textId="16C6B5B5" w:rsidR="002F1DBB" w:rsidRDefault="002F1DBB" w:rsidP="000A6647">
      <w:pPr>
        <w:pStyle w:val="Lijstalinea"/>
        <w:numPr>
          <w:ilvl w:val="0"/>
          <w:numId w:val="46"/>
        </w:numPr>
      </w:pPr>
      <w:r>
        <w:t>Je persoonsgegevens zouden niet meer noodzakelijk zijn voor de verwerkingsdoeleinden maar je wil ze toch nog gebruiken voor de instelling, uitoefening of onderbouwing van een rechtszaak.</w:t>
      </w:r>
    </w:p>
    <w:p w14:paraId="5A68A9F8" w14:textId="067B1F75" w:rsidR="002F1DBB" w:rsidRDefault="002F1DBB" w:rsidP="000A6647">
      <w:pPr>
        <w:pStyle w:val="Lijstalinea"/>
        <w:numPr>
          <w:ilvl w:val="0"/>
          <w:numId w:val="46"/>
        </w:numPr>
      </w:pPr>
      <w:r>
        <w:t>Indien je bezwaar maakt tegen de verwerking en er geen andere gerechtvaardigde gronden zijn om de verwerking verder te zetten.</w:t>
      </w:r>
    </w:p>
    <w:p w14:paraId="3BB0A115" w14:textId="77777777" w:rsidR="000D2DAE" w:rsidRDefault="000D2DAE">
      <w:pPr>
        <w:spacing w:after="160"/>
        <w:jc w:val="left"/>
      </w:pPr>
      <w:r>
        <w:br w:type="page"/>
      </w:r>
    </w:p>
    <w:p w14:paraId="7C4D84A7" w14:textId="7BEFDAFA" w:rsidR="002F1DBB" w:rsidRDefault="002F1DBB" w:rsidP="002F1DBB">
      <w:r>
        <w:lastRenderedPageBreak/>
        <w:t>Je hebt het recht om bezwaar te maken als we je persoonsgegevens verwerken voor onze taken van algemeen belang of opdrachten van openbaar gezag, tenzij onze gerechtvaardigde gronden sterker zouden doorwegen ten opzichte van je belangen, rechten en vrijheden.</w:t>
      </w:r>
    </w:p>
    <w:p w14:paraId="44E6FAA5" w14:textId="77777777" w:rsidR="002F1DBB" w:rsidRDefault="002F1DBB" w:rsidP="002F1DBB">
      <w:r>
        <w:t>Zijn je persoonsgegevens niet juist of mogen we ze niet gebruiken? Dan controleren we dat. Tijdens de controle beperken we de verwerking.</w:t>
      </w:r>
    </w:p>
    <w:p w14:paraId="6C2A6F12" w14:textId="77777777" w:rsidR="002F1DBB" w:rsidRDefault="002F1DBB" w:rsidP="002F1DBB">
      <w:r>
        <w:t>Doe je aanvraag kosteloos online. Je krijgt een antwoord ten laatste 30 dagen nadat we je aanvraag gekregen hebben. Als we niet overtuigd zijn van je identiteit kunnen we je vragen een kopie van identiteitsbewijs voor te leggen of te versturen. Als we kunnen aantonen dat je overdrijft met het gebruik van je rechten kunnen we kosten aanrekenen.</w:t>
      </w:r>
    </w:p>
    <w:p w14:paraId="32F3EB4B" w14:textId="77777777" w:rsidR="002F1DBB" w:rsidRDefault="002F1DBB" w:rsidP="002F1DBB">
      <w:r>
        <w:t>Deze privacy rechten worden steeds afgewogen aan de privacy rechten van andere personen en aan wettelijke bepalingen en beperkingen.</w:t>
      </w:r>
    </w:p>
    <w:p w14:paraId="6F5A1163" w14:textId="77777777" w:rsidR="002F1DBB" w:rsidRDefault="002F1DBB" w:rsidP="002F1DBB">
      <w:r>
        <w:t>Aarzel niet om met het Lokaal partnerschap contact op te nemen met uw vragen over deze privacy rechten.</w:t>
      </w:r>
    </w:p>
    <w:p w14:paraId="6D5A0483" w14:textId="105BAFFD" w:rsidR="002F1DBB" w:rsidRDefault="000A6647" w:rsidP="002F1DBB">
      <w:r w:rsidRPr="000A6647">
        <w:rPr>
          <w:highlight w:val="yellow"/>
        </w:rPr>
        <w:t>[Vul de c</w:t>
      </w:r>
      <w:r w:rsidR="002F1DBB" w:rsidRPr="000A6647">
        <w:rPr>
          <w:highlight w:val="yellow"/>
        </w:rPr>
        <w:t>oördinaten</w:t>
      </w:r>
      <w:r w:rsidRPr="000A6647">
        <w:rPr>
          <w:highlight w:val="yellow"/>
        </w:rPr>
        <w:t xml:space="preserve"> aan]</w:t>
      </w:r>
    </w:p>
    <w:p w14:paraId="316C180B" w14:textId="45D03058" w:rsidR="002F1DBB" w:rsidRDefault="002F1DBB" w:rsidP="000A6647">
      <w:pPr>
        <w:spacing w:after="0"/>
      </w:pPr>
      <w:r>
        <w:t xml:space="preserve">Functionaris voor gegevensbescherming (Data </w:t>
      </w:r>
      <w:proofErr w:type="spellStart"/>
      <w:r>
        <w:t>Protection</w:t>
      </w:r>
      <w:proofErr w:type="spellEnd"/>
      <w:r>
        <w:t xml:space="preserve"> </w:t>
      </w:r>
      <w:proofErr w:type="spellStart"/>
      <w:r>
        <w:t>Officer</w:t>
      </w:r>
      <w:proofErr w:type="spellEnd"/>
      <w:r>
        <w:t>, DPO</w:t>
      </w:r>
      <w:r w:rsidR="00493D32">
        <w:t xml:space="preserve"> of GDPR-aanspreekpunt</w:t>
      </w:r>
      <w:r>
        <w:t xml:space="preserve">) </w:t>
      </w:r>
      <w:r w:rsidR="008811C9">
        <w:br/>
      </w:r>
      <w:r w:rsidR="008811C9">
        <w:br/>
        <w:t>DPO-verantwoordelijke</w:t>
      </w:r>
      <w:r w:rsidR="0045228F">
        <w:br/>
        <w:t>Naam: Thierry Debusschere</w:t>
      </w:r>
    </w:p>
    <w:p w14:paraId="1AE31A9E" w14:textId="18C36985" w:rsidR="002F1DBB" w:rsidRDefault="002F1DBB" w:rsidP="000A6647">
      <w:pPr>
        <w:spacing w:after="0"/>
      </w:pPr>
      <w:r>
        <w:t xml:space="preserve">Adres: </w:t>
      </w:r>
      <w:proofErr w:type="spellStart"/>
      <w:r w:rsidR="008811C9">
        <w:t>Budastraat</w:t>
      </w:r>
      <w:proofErr w:type="spellEnd"/>
      <w:r w:rsidR="008811C9">
        <w:t xml:space="preserve"> 27, Kortrijk</w:t>
      </w:r>
    </w:p>
    <w:p w14:paraId="1580D0DB" w14:textId="4B3AAF98" w:rsidR="002F1DBB" w:rsidRDefault="002F1DBB" w:rsidP="000A6647">
      <w:pPr>
        <w:spacing w:after="0"/>
      </w:pPr>
      <w:r>
        <w:t xml:space="preserve">Telefoon: </w:t>
      </w:r>
      <w:r w:rsidR="0045228F" w:rsidRPr="0045228F">
        <w:t>+32 499 760 290</w:t>
      </w:r>
    </w:p>
    <w:p w14:paraId="5C03E480" w14:textId="6C8442C1" w:rsidR="002F1DBB" w:rsidRPr="00CD0FE8" w:rsidRDefault="002F1DBB" w:rsidP="002F1DBB">
      <w:r w:rsidRPr="00CD0FE8">
        <w:t xml:space="preserve">E-mail: </w:t>
      </w:r>
      <w:r w:rsidR="0045228F" w:rsidRPr="00CD0FE8">
        <w:t>t.debusschere@mentorvzw.be</w:t>
      </w:r>
    </w:p>
    <w:p w14:paraId="5E6F8A53" w14:textId="2E37ED15" w:rsidR="008811C9" w:rsidRDefault="008811C9" w:rsidP="0045228F">
      <w:pPr>
        <w:jc w:val="left"/>
      </w:pPr>
      <w:r>
        <w:t xml:space="preserve">GDPR-aanspreekpunt: </w:t>
      </w:r>
      <w:r w:rsidR="0045228F">
        <w:br/>
        <w:t xml:space="preserve">Naam: </w:t>
      </w:r>
      <w:r w:rsidR="008B52AE">
        <w:t>Wouter Decoodt</w:t>
      </w:r>
      <w:r w:rsidR="0045228F">
        <w:br/>
        <w:t xml:space="preserve">Adres: </w:t>
      </w:r>
      <w:proofErr w:type="spellStart"/>
      <w:r w:rsidR="0045228F">
        <w:t>Budastraat</w:t>
      </w:r>
      <w:proofErr w:type="spellEnd"/>
      <w:r w:rsidR="0045228F">
        <w:t xml:space="preserve"> 27, Kortrijk</w:t>
      </w:r>
      <w:r w:rsidR="0045228F">
        <w:br/>
        <w:t>Telefoon: 0473/86.27.66</w:t>
      </w:r>
      <w:r w:rsidR="0045228F">
        <w:br/>
        <w:t>E-mail: t.moens@mentorvzw.be</w:t>
      </w:r>
      <w:r>
        <w:br/>
      </w:r>
    </w:p>
    <w:p w14:paraId="1C61E09D" w14:textId="02206AA4" w:rsidR="002F1DBB" w:rsidRDefault="002F1DBB" w:rsidP="00DC20D9">
      <w:pPr>
        <w:pStyle w:val="Kop1"/>
      </w:pPr>
      <w:r>
        <w:lastRenderedPageBreak/>
        <w:t>11.</w:t>
      </w:r>
      <w:r w:rsidR="00DC20D9">
        <w:t xml:space="preserve"> </w:t>
      </w:r>
      <w:r>
        <w:t xml:space="preserve">Hoe kan ik een </w:t>
      </w:r>
      <w:proofErr w:type="spellStart"/>
      <w:r>
        <w:t>datalek</w:t>
      </w:r>
      <w:proofErr w:type="spellEnd"/>
      <w:r>
        <w:t xml:space="preserve"> melden?</w:t>
      </w:r>
    </w:p>
    <w:p w14:paraId="71F29FE7" w14:textId="77777777" w:rsidR="002F1DBB" w:rsidRDefault="002F1DBB" w:rsidP="002F1DBB">
      <w:r>
        <w:t xml:space="preserve">Er is een </w:t>
      </w:r>
      <w:proofErr w:type="spellStart"/>
      <w:r>
        <w:t>datalek</w:t>
      </w:r>
      <w:proofErr w:type="spellEnd"/>
      <w:r>
        <w:t xml:space="preserve"> als persoonsgegevens:</w:t>
      </w:r>
    </w:p>
    <w:p w14:paraId="03ED5BF4" w14:textId="6C26D334" w:rsidR="002F1DBB" w:rsidRDefault="002F1DBB" w:rsidP="000A6647">
      <w:pPr>
        <w:pStyle w:val="Lijstalinea"/>
        <w:numPr>
          <w:ilvl w:val="0"/>
          <w:numId w:val="47"/>
        </w:numPr>
      </w:pPr>
      <w:r>
        <w:t>Gestolen of kwijtgeraakt zijn (bv. USB-stick in de trein verloren).</w:t>
      </w:r>
    </w:p>
    <w:p w14:paraId="0415E681" w14:textId="370CABD4" w:rsidR="002F1DBB" w:rsidRDefault="002F1DBB" w:rsidP="000A6647">
      <w:pPr>
        <w:pStyle w:val="Lijstalinea"/>
        <w:numPr>
          <w:ilvl w:val="0"/>
          <w:numId w:val="47"/>
        </w:numPr>
      </w:pPr>
      <w:r>
        <w:t>Ingekeken of bewerkt worden door mensen die dat niet mogen.</w:t>
      </w:r>
    </w:p>
    <w:p w14:paraId="2FD2A5F4" w14:textId="3A226876" w:rsidR="002F1DBB" w:rsidRDefault="002F1DBB" w:rsidP="002F1DBB">
      <w:r>
        <w:t xml:space="preserve">Denk je dat er bij het Lokaal Partnerschap een </w:t>
      </w:r>
      <w:proofErr w:type="spellStart"/>
      <w:r>
        <w:t>datalek</w:t>
      </w:r>
      <w:proofErr w:type="spellEnd"/>
      <w:r>
        <w:t xml:space="preserve"> is? </w:t>
      </w:r>
      <w:r w:rsidRPr="000A6647">
        <w:rPr>
          <w:u w:val="single"/>
        </w:rPr>
        <w:t>Meld het ons</w:t>
      </w:r>
      <w:r>
        <w:t xml:space="preserve"> </w:t>
      </w:r>
      <w:r w:rsidR="00493D32">
        <w:t xml:space="preserve">via e-mail </w:t>
      </w:r>
      <w:hyperlink r:id="rId14" w:history="1">
        <w:r w:rsidR="0045228F" w:rsidRPr="00F80073">
          <w:rPr>
            <w:rStyle w:val="Hyperlink"/>
          </w:rPr>
          <w:t>t.debusschere@mentorvzw.be</w:t>
        </w:r>
      </w:hyperlink>
      <w:r w:rsidR="0045228F">
        <w:t xml:space="preserve"> </w:t>
      </w:r>
      <w:r w:rsidR="00493D32">
        <w:t xml:space="preserve">of via de website </w:t>
      </w:r>
      <w:r w:rsidR="000A6647" w:rsidRPr="000A6647">
        <w:rPr>
          <w:highlight w:val="yellow"/>
        </w:rPr>
        <w:t>[voeg hyperlink toe]</w:t>
      </w:r>
      <w:r w:rsidR="000A6647">
        <w:t>.</w:t>
      </w:r>
    </w:p>
    <w:p w14:paraId="3F3548E6" w14:textId="5781A0FB" w:rsidR="002F1DBB" w:rsidRDefault="002F1DBB" w:rsidP="00E0457A">
      <w:pPr>
        <w:pStyle w:val="Kop1"/>
      </w:pPr>
      <w:r>
        <w:t>12.</w:t>
      </w:r>
      <w:r w:rsidR="00E0457A">
        <w:t xml:space="preserve"> </w:t>
      </w:r>
      <w:r>
        <w:t>Hoe kan ik klacht indienen?</w:t>
      </w:r>
    </w:p>
    <w:p w14:paraId="7A3A6F6D" w14:textId="77777777" w:rsidR="002F1DBB" w:rsidRDefault="002F1DBB" w:rsidP="002F1DBB">
      <w:r>
        <w:t>Heb je een klacht over de verwerking van je persoonsgegevens? Meld het ons (hyperlink toevoegen)</w:t>
      </w:r>
    </w:p>
    <w:p w14:paraId="2ED19A91" w14:textId="77777777" w:rsidR="002F1DBB" w:rsidRDefault="002F1DBB" w:rsidP="002F1DBB">
      <w:r>
        <w:t>Je kan ook klacht indienen bij de toezichthouder:</w:t>
      </w:r>
    </w:p>
    <w:p w14:paraId="3A236ACB" w14:textId="3C2E2D52" w:rsidR="002F1DBB" w:rsidRDefault="003B3A7C" w:rsidP="00705687">
      <w:pPr>
        <w:pStyle w:val="Lijstalinea"/>
        <w:numPr>
          <w:ilvl w:val="0"/>
          <w:numId w:val="48"/>
        </w:numPr>
      </w:pPr>
      <w:hyperlink r:id="rId15" w:history="1">
        <w:r w:rsidR="002F1DBB" w:rsidRPr="00705687">
          <w:rPr>
            <w:rStyle w:val="Hyperlink"/>
          </w:rPr>
          <w:t>Vlaamse Toezichtcommissie</w:t>
        </w:r>
      </w:hyperlink>
      <w:r w:rsidR="002F1DBB">
        <w:t xml:space="preserve"> (VTC)</w:t>
      </w:r>
    </w:p>
    <w:p w14:paraId="7BC4B779" w14:textId="01526785" w:rsidR="002F1DBB" w:rsidRDefault="002F1DBB" w:rsidP="002F1DBB">
      <w:r>
        <w:t>Deden we iets verkeerd met je naam of adres? Laat het ons weten, kom langs, bel, mail of meld het hier of bij VTC</w:t>
      </w:r>
      <w:r w:rsidR="000A6647">
        <w:t>.</w:t>
      </w:r>
    </w:p>
    <w:p w14:paraId="407FD5CE" w14:textId="77777777" w:rsidR="002F1DBB" w:rsidRDefault="002F1DBB" w:rsidP="002F1DBB">
      <w:r>
        <w:t>Aarzel niet om met het Lokaal partnerschap contact op te nemen met uw vragen over deze privacy rechten.</w:t>
      </w:r>
    </w:p>
    <w:p w14:paraId="709130B6" w14:textId="77777777" w:rsidR="00AF0057" w:rsidRDefault="00AF0057" w:rsidP="00AF0057">
      <w:pPr>
        <w:spacing w:after="0"/>
      </w:pPr>
      <w:r>
        <w:t xml:space="preserve">Functionaris voor gegevensbescherming (Data </w:t>
      </w:r>
      <w:proofErr w:type="spellStart"/>
      <w:r>
        <w:t>Protection</w:t>
      </w:r>
      <w:proofErr w:type="spellEnd"/>
      <w:r>
        <w:t xml:space="preserve"> </w:t>
      </w:r>
      <w:proofErr w:type="spellStart"/>
      <w:r>
        <w:t>Officer</w:t>
      </w:r>
      <w:proofErr w:type="spellEnd"/>
      <w:r>
        <w:t xml:space="preserve">, DPO of GDPR-aanspreekpunt) </w:t>
      </w:r>
    </w:p>
    <w:p w14:paraId="66283BE3" w14:textId="77777777" w:rsidR="0045228F" w:rsidRDefault="0045228F" w:rsidP="0045228F">
      <w:pPr>
        <w:spacing w:after="0"/>
      </w:pPr>
      <w:r>
        <w:t>DPO-verantwoordelijke</w:t>
      </w:r>
      <w:r>
        <w:br/>
        <w:t>Naam: Thierry Debusschere</w:t>
      </w:r>
    </w:p>
    <w:p w14:paraId="308E5C5E" w14:textId="77777777" w:rsidR="0045228F" w:rsidRDefault="0045228F" w:rsidP="0045228F">
      <w:pPr>
        <w:spacing w:after="0"/>
      </w:pPr>
      <w:r>
        <w:t xml:space="preserve">Adres: </w:t>
      </w:r>
      <w:proofErr w:type="spellStart"/>
      <w:r>
        <w:t>Budastraat</w:t>
      </w:r>
      <w:proofErr w:type="spellEnd"/>
      <w:r>
        <w:t xml:space="preserve"> 27, Kortrijk</w:t>
      </w:r>
    </w:p>
    <w:p w14:paraId="607A4103" w14:textId="77777777" w:rsidR="0045228F" w:rsidRPr="0045228F" w:rsidRDefault="0045228F" w:rsidP="0045228F">
      <w:pPr>
        <w:spacing w:after="0"/>
        <w:rPr>
          <w:lang w:val="de-DE"/>
        </w:rPr>
      </w:pPr>
      <w:proofErr w:type="spellStart"/>
      <w:r w:rsidRPr="0045228F">
        <w:rPr>
          <w:lang w:val="de-DE"/>
        </w:rPr>
        <w:t>Telefoon</w:t>
      </w:r>
      <w:proofErr w:type="spellEnd"/>
      <w:r w:rsidRPr="0045228F">
        <w:rPr>
          <w:lang w:val="de-DE"/>
        </w:rPr>
        <w:t>: +32 499 760 290</w:t>
      </w:r>
    </w:p>
    <w:p w14:paraId="4D1CF924" w14:textId="77777777" w:rsidR="0045228F" w:rsidRPr="0045228F" w:rsidRDefault="0045228F" w:rsidP="0045228F">
      <w:pPr>
        <w:rPr>
          <w:lang w:val="de-DE"/>
        </w:rPr>
      </w:pPr>
      <w:proofErr w:type="spellStart"/>
      <w:r w:rsidRPr="0045228F">
        <w:rPr>
          <w:lang w:val="de-DE"/>
        </w:rPr>
        <w:t>E-mail</w:t>
      </w:r>
      <w:proofErr w:type="spellEnd"/>
      <w:r w:rsidRPr="0045228F">
        <w:rPr>
          <w:lang w:val="de-DE"/>
        </w:rPr>
        <w:t>: t.debusschere@m</w:t>
      </w:r>
      <w:r>
        <w:rPr>
          <w:lang w:val="de-DE"/>
        </w:rPr>
        <w:t>entorvzw.be</w:t>
      </w:r>
    </w:p>
    <w:p w14:paraId="62DB13AD" w14:textId="6B8EA6E1" w:rsidR="002F1DBB" w:rsidRDefault="0045228F" w:rsidP="0045228F">
      <w:pPr>
        <w:spacing w:after="0"/>
        <w:jc w:val="left"/>
      </w:pPr>
      <w:r>
        <w:t xml:space="preserve">GDPR-aanspreekpunt: </w:t>
      </w:r>
      <w:r>
        <w:br/>
        <w:t>Naam: Tasha Moens</w:t>
      </w:r>
      <w:r>
        <w:br/>
        <w:t xml:space="preserve">Adres: </w:t>
      </w:r>
      <w:proofErr w:type="spellStart"/>
      <w:r>
        <w:t>Budastraat</w:t>
      </w:r>
      <w:proofErr w:type="spellEnd"/>
      <w:r>
        <w:t xml:space="preserve"> 27, Kortrijk</w:t>
      </w:r>
      <w:r>
        <w:br/>
      </w:r>
      <w:r>
        <w:lastRenderedPageBreak/>
        <w:t>Telefoon: 0473/86.27.66</w:t>
      </w:r>
      <w:r>
        <w:br/>
        <w:t>E-mail: t.moens@mentorvzw.be</w:t>
      </w:r>
    </w:p>
    <w:sectPr w:rsidR="002F1DBB" w:rsidSect="008F0287">
      <w:headerReference w:type="default" r:id="rId16"/>
      <w:footerReference w:type="default" r:id="rId17"/>
      <w:pgSz w:w="11906" w:h="16838"/>
      <w:pgMar w:top="1133" w:right="1133" w:bottom="1133" w:left="1133" w:header="708" w:footer="2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D8D8" w14:textId="77777777" w:rsidR="008F0287" w:rsidRDefault="008F0287">
      <w:pPr>
        <w:spacing w:after="0" w:line="240" w:lineRule="auto"/>
      </w:pPr>
      <w:r>
        <w:separator/>
      </w:r>
    </w:p>
  </w:endnote>
  <w:endnote w:type="continuationSeparator" w:id="0">
    <w:p w14:paraId="38645F5B" w14:textId="77777777" w:rsidR="008F0287" w:rsidRDefault="008F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0B15" w14:textId="2D931392" w:rsidR="00EF07D6" w:rsidRPr="003B14CF" w:rsidRDefault="00726172" w:rsidP="003B14CF">
    <w:pPr>
      <w:jc w:val="right"/>
      <w:rPr>
        <w:b/>
        <w:color w:val="233A44"/>
        <w:sz w:val="40"/>
        <w:szCs w:val="4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90C5" w14:textId="77777777" w:rsidR="008F0287" w:rsidRDefault="008F0287">
      <w:pPr>
        <w:spacing w:after="0" w:line="240" w:lineRule="auto"/>
      </w:pPr>
      <w:r>
        <w:separator/>
      </w:r>
    </w:p>
  </w:footnote>
  <w:footnote w:type="continuationSeparator" w:id="0">
    <w:p w14:paraId="2CF757DE" w14:textId="77777777" w:rsidR="008F0287" w:rsidRDefault="008F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0B13" w14:textId="5BF7599C" w:rsidR="00EF07D6" w:rsidRPr="00363EFC" w:rsidRDefault="00363EFC" w:rsidP="003B14CF">
    <w:pPr>
      <w:ind w:left="-284"/>
      <w:rPr>
        <w:noProof/>
        <w:sz w:val="22"/>
        <w:szCs w:val="18"/>
      </w:rPr>
    </w:pPr>
    <w:r w:rsidRPr="00A61D62">
      <w:rPr>
        <w:noProof/>
        <w:sz w:val="22"/>
        <w:szCs w:val="18"/>
      </w:rPr>
      <w:drawing>
        <wp:anchor distT="0" distB="0" distL="114300" distR="114300" simplePos="0" relativeHeight="251659264" behindDoc="0" locked="0" layoutInCell="1" allowOverlap="1" wp14:anchorId="0B14289C" wp14:editId="0E87F606">
          <wp:simplePos x="0" y="0"/>
          <wp:positionH relativeFrom="column">
            <wp:posOffset>3967089</wp:posOffset>
          </wp:positionH>
          <wp:positionV relativeFrom="paragraph">
            <wp:posOffset>-134229</wp:posOffset>
          </wp:positionV>
          <wp:extent cx="2123440" cy="450850"/>
          <wp:effectExtent l="0" t="0" r="0" b="6350"/>
          <wp:wrapSquare wrapText="bothSides"/>
          <wp:docPr id="1173994446" name="Picture 1" descr="A blue and white flag with a yellow star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94446" name="Picture 1" descr="A blue and white flag with a yellow star and a blue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450850"/>
                  </a:xfrm>
                  <a:prstGeom prst="rect">
                    <a:avLst/>
                  </a:prstGeom>
                  <a:noFill/>
                </pic:spPr>
              </pic:pic>
            </a:graphicData>
          </a:graphic>
        </wp:anchor>
      </w:drawing>
    </w:r>
    <w:r w:rsidR="00A61D62" w:rsidRPr="00A61D62">
      <w:rPr>
        <w:noProof/>
        <w:sz w:val="22"/>
        <w:szCs w:val="18"/>
      </w:rPr>
      <w:t xml:space="preserve">B-OOST </w:t>
    </w:r>
    <w:r w:rsidR="00CD0FE8">
      <w:rPr>
        <w:noProof/>
        <w:sz w:val="22"/>
        <w:szCs w:val="18"/>
      </w:rPr>
      <w:t>Vlaamse Ardennen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02"/>
    <w:multiLevelType w:val="hybridMultilevel"/>
    <w:tmpl w:val="3ED6E5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5B3C9D"/>
    <w:multiLevelType w:val="hybridMultilevel"/>
    <w:tmpl w:val="3732E53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B33605"/>
    <w:multiLevelType w:val="hybridMultilevel"/>
    <w:tmpl w:val="34F85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5459D0"/>
    <w:multiLevelType w:val="hybridMultilevel"/>
    <w:tmpl w:val="ADCA9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CA0232"/>
    <w:multiLevelType w:val="multilevel"/>
    <w:tmpl w:val="CA62ABC2"/>
    <w:lvl w:ilvl="0">
      <w:start w:val="1"/>
      <w:numFmt w:val="decimal"/>
      <w:lvlText w:val="%1."/>
      <w:lvlJc w:val="right"/>
      <w:pPr>
        <w:ind w:left="720" w:hanging="360"/>
      </w:pPr>
      <w:rPr>
        <w:rFonts w:ascii="Calibri" w:eastAsia="Calibri" w:hAnsi="Calibri" w:cs="Calibri"/>
        <w:b w:val="0"/>
        <w:i w:val="0"/>
        <w:smallCaps w:val="0"/>
        <w:strike w:val="0"/>
        <w:color w:val="233A44"/>
        <w:sz w:val="26"/>
        <w:szCs w:val="26"/>
        <w:u w:val="none"/>
        <w:shd w:val="clear" w:color="auto" w:fill="auto"/>
        <w:vertAlign w:val="baseline"/>
      </w:rPr>
    </w:lvl>
    <w:lvl w:ilvl="1">
      <w:start w:val="1"/>
      <w:numFmt w:val="bullet"/>
      <w:lvlText w:val="○"/>
      <w:lvlJc w:val="right"/>
      <w:pPr>
        <w:ind w:left="1440" w:hanging="360"/>
      </w:pPr>
      <w:rPr>
        <w:rFonts w:ascii="Calibri" w:eastAsia="Calibri" w:hAnsi="Calibri" w:cs="Calibri"/>
        <w:b w:val="0"/>
        <w:i w:val="0"/>
        <w:smallCaps w:val="0"/>
        <w:strike w:val="0"/>
        <w:color w:val="233A44"/>
        <w:sz w:val="22"/>
        <w:szCs w:val="22"/>
        <w:u w:val="none"/>
        <w:shd w:val="clear" w:color="auto" w:fill="auto"/>
        <w:vertAlign w:val="baseline"/>
      </w:rPr>
    </w:lvl>
    <w:lvl w:ilvl="2">
      <w:start w:val="1"/>
      <w:numFmt w:val="bullet"/>
      <w:lvlText w:val="■"/>
      <w:lvlJc w:val="right"/>
      <w:pPr>
        <w:ind w:left="2160" w:hanging="360"/>
      </w:pPr>
      <w:rPr>
        <w:rFonts w:ascii="Calibri" w:eastAsia="Calibri" w:hAnsi="Calibri" w:cs="Calibri"/>
        <w:b w:val="0"/>
        <w:i w:val="0"/>
        <w:smallCaps w:val="0"/>
        <w:strike w:val="0"/>
        <w:color w:val="233A44"/>
        <w:sz w:val="22"/>
        <w:szCs w:val="22"/>
        <w:u w:val="none"/>
        <w:shd w:val="clear" w:color="auto" w:fill="auto"/>
        <w:vertAlign w:val="baseline"/>
      </w:rPr>
    </w:lvl>
    <w:lvl w:ilvl="3">
      <w:start w:val="1"/>
      <w:numFmt w:val="bullet"/>
      <w:lvlText w:val="●"/>
      <w:lvlJc w:val="right"/>
      <w:pPr>
        <w:ind w:left="2880" w:hanging="360"/>
      </w:pPr>
      <w:rPr>
        <w:rFonts w:ascii="Calibri" w:eastAsia="Calibri" w:hAnsi="Calibri" w:cs="Calibri"/>
        <w:b w:val="0"/>
        <w:i w:val="0"/>
        <w:smallCaps w:val="0"/>
        <w:strike w:val="0"/>
        <w:color w:val="233A44"/>
        <w:sz w:val="22"/>
        <w:szCs w:val="22"/>
        <w:u w:val="none"/>
        <w:shd w:val="clear" w:color="auto" w:fill="auto"/>
        <w:vertAlign w:val="baseline"/>
      </w:rPr>
    </w:lvl>
    <w:lvl w:ilvl="4">
      <w:start w:val="1"/>
      <w:numFmt w:val="bullet"/>
      <w:lvlText w:val="○"/>
      <w:lvlJc w:val="right"/>
      <w:pPr>
        <w:ind w:left="3600" w:hanging="360"/>
      </w:pPr>
      <w:rPr>
        <w:rFonts w:ascii="Calibri" w:eastAsia="Calibri" w:hAnsi="Calibri" w:cs="Calibri"/>
        <w:b w:val="0"/>
        <w:i w:val="0"/>
        <w:smallCaps w:val="0"/>
        <w:strike w:val="0"/>
        <w:color w:val="233A44"/>
        <w:sz w:val="22"/>
        <w:szCs w:val="22"/>
        <w:u w:val="none"/>
        <w:shd w:val="clear" w:color="auto" w:fill="auto"/>
        <w:vertAlign w:val="baseline"/>
      </w:rPr>
    </w:lvl>
    <w:lvl w:ilvl="5">
      <w:start w:val="1"/>
      <w:numFmt w:val="bullet"/>
      <w:lvlText w:val="■"/>
      <w:lvlJc w:val="right"/>
      <w:pPr>
        <w:ind w:left="4320" w:hanging="360"/>
      </w:pPr>
      <w:rPr>
        <w:rFonts w:ascii="Calibri" w:eastAsia="Calibri" w:hAnsi="Calibri" w:cs="Calibri"/>
        <w:b w:val="0"/>
        <w:i w:val="0"/>
        <w:smallCaps w:val="0"/>
        <w:strike w:val="0"/>
        <w:color w:val="233A44"/>
        <w:sz w:val="22"/>
        <w:szCs w:val="22"/>
        <w:u w:val="none"/>
        <w:shd w:val="clear" w:color="auto" w:fill="auto"/>
        <w:vertAlign w:val="baseline"/>
      </w:rPr>
    </w:lvl>
    <w:lvl w:ilvl="6">
      <w:start w:val="1"/>
      <w:numFmt w:val="bullet"/>
      <w:lvlText w:val="●"/>
      <w:lvlJc w:val="right"/>
      <w:pPr>
        <w:ind w:left="5040" w:hanging="360"/>
      </w:pPr>
      <w:rPr>
        <w:rFonts w:ascii="Calibri" w:eastAsia="Calibri" w:hAnsi="Calibri" w:cs="Calibri"/>
        <w:b w:val="0"/>
        <w:i w:val="0"/>
        <w:smallCaps w:val="0"/>
        <w:strike w:val="0"/>
        <w:color w:val="233A44"/>
        <w:sz w:val="22"/>
        <w:szCs w:val="22"/>
        <w:u w:val="none"/>
        <w:shd w:val="clear" w:color="auto" w:fill="auto"/>
        <w:vertAlign w:val="baseline"/>
      </w:rPr>
    </w:lvl>
    <w:lvl w:ilvl="7">
      <w:start w:val="1"/>
      <w:numFmt w:val="bullet"/>
      <w:lvlText w:val="○"/>
      <w:lvlJc w:val="right"/>
      <w:pPr>
        <w:ind w:left="5760" w:hanging="360"/>
      </w:pPr>
      <w:rPr>
        <w:rFonts w:ascii="Calibri" w:eastAsia="Calibri" w:hAnsi="Calibri" w:cs="Calibri"/>
        <w:b w:val="0"/>
        <w:i w:val="0"/>
        <w:smallCaps w:val="0"/>
        <w:strike w:val="0"/>
        <w:color w:val="233A44"/>
        <w:sz w:val="22"/>
        <w:szCs w:val="22"/>
        <w:u w:val="none"/>
        <w:shd w:val="clear" w:color="auto" w:fill="auto"/>
        <w:vertAlign w:val="baseline"/>
      </w:rPr>
    </w:lvl>
    <w:lvl w:ilvl="8">
      <w:start w:val="1"/>
      <w:numFmt w:val="bullet"/>
      <w:lvlText w:val="■"/>
      <w:lvlJc w:val="right"/>
      <w:pPr>
        <w:ind w:left="6480" w:hanging="360"/>
      </w:pPr>
      <w:rPr>
        <w:rFonts w:ascii="Calibri" w:eastAsia="Calibri" w:hAnsi="Calibri" w:cs="Calibri"/>
        <w:b w:val="0"/>
        <w:i w:val="0"/>
        <w:smallCaps w:val="0"/>
        <w:strike w:val="0"/>
        <w:color w:val="233A44"/>
        <w:sz w:val="22"/>
        <w:szCs w:val="22"/>
        <w:u w:val="none"/>
        <w:shd w:val="clear" w:color="auto" w:fill="auto"/>
        <w:vertAlign w:val="baseline"/>
      </w:rPr>
    </w:lvl>
  </w:abstractNum>
  <w:abstractNum w:abstractNumId="5" w15:restartNumberingAfterBreak="0">
    <w:nsid w:val="08887FF7"/>
    <w:multiLevelType w:val="hybridMultilevel"/>
    <w:tmpl w:val="DEFAA71A"/>
    <w:lvl w:ilvl="0" w:tplc="5F3E403C">
      <w:numFmt w:val="bullet"/>
      <w:lvlText w:val="-"/>
      <w:lvlJc w:val="left"/>
      <w:pPr>
        <w:ind w:left="1440" w:hanging="720"/>
      </w:pPr>
      <w:rPr>
        <w:rFonts w:ascii="Nunito" w:eastAsia="Calibri" w:hAnsi="Nunito"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14F4784"/>
    <w:multiLevelType w:val="hybridMultilevel"/>
    <w:tmpl w:val="91D66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CC7654"/>
    <w:multiLevelType w:val="hybridMultilevel"/>
    <w:tmpl w:val="8124B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B8701F"/>
    <w:multiLevelType w:val="hybridMultilevel"/>
    <w:tmpl w:val="698480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9118BC"/>
    <w:multiLevelType w:val="hybridMultilevel"/>
    <w:tmpl w:val="54F229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5278B0"/>
    <w:multiLevelType w:val="hybridMultilevel"/>
    <w:tmpl w:val="CA0A88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150D52"/>
    <w:multiLevelType w:val="hybridMultilevel"/>
    <w:tmpl w:val="80803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813C5A"/>
    <w:multiLevelType w:val="hybridMultilevel"/>
    <w:tmpl w:val="2E7A6D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EC015D"/>
    <w:multiLevelType w:val="hybridMultilevel"/>
    <w:tmpl w:val="0866961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2056416"/>
    <w:multiLevelType w:val="hybridMultilevel"/>
    <w:tmpl w:val="BB1A68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2390E3A"/>
    <w:multiLevelType w:val="hybridMultilevel"/>
    <w:tmpl w:val="1728DE62"/>
    <w:lvl w:ilvl="0" w:tplc="97B2FDE6">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6" w15:restartNumberingAfterBreak="0">
    <w:nsid w:val="23C91A1B"/>
    <w:multiLevelType w:val="hybridMultilevel"/>
    <w:tmpl w:val="B1B2A3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D10CE7"/>
    <w:multiLevelType w:val="hybridMultilevel"/>
    <w:tmpl w:val="413CED14"/>
    <w:lvl w:ilvl="0" w:tplc="5F3E403C">
      <w:numFmt w:val="bullet"/>
      <w:lvlText w:val="-"/>
      <w:lvlJc w:val="left"/>
      <w:pPr>
        <w:ind w:left="1080" w:hanging="720"/>
      </w:pPr>
      <w:rPr>
        <w:rFonts w:ascii="Nunito" w:eastAsia="Calibri" w:hAnsi="Nunito"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96A7494"/>
    <w:multiLevelType w:val="hybridMultilevel"/>
    <w:tmpl w:val="63900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24779B7"/>
    <w:multiLevelType w:val="hybridMultilevel"/>
    <w:tmpl w:val="DC649454"/>
    <w:lvl w:ilvl="0" w:tplc="FFFFFFFF">
      <w:start w:val="1"/>
      <w:numFmt w:val="bullet"/>
      <w:lvlText w:val=""/>
      <w:lvlJc w:val="left"/>
      <w:pPr>
        <w:ind w:left="1080" w:hanging="72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9526D7"/>
    <w:multiLevelType w:val="hybridMultilevel"/>
    <w:tmpl w:val="943068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4BE1857"/>
    <w:multiLevelType w:val="hybridMultilevel"/>
    <w:tmpl w:val="A2F65970"/>
    <w:lvl w:ilvl="0" w:tplc="5F3E403C">
      <w:numFmt w:val="bullet"/>
      <w:lvlText w:val="-"/>
      <w:lvlJc w:val="left"/>
      <w:pPr>
        <w:ind w:left="1080" w:hanging="720"/>
      </w:pPr>
      <w:rPr>
        <w:rFonts w:ascii="Nunito" w:eastAsia="Calibri" w:hAnsi="Nunito"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6F648CC"/>
    <w:multiLevelType w:val="hybridMultilevel"/>
    <w:tmpl w:val="19F8B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CE283E"/>
    <w:multiLevelType w:val="hybridMultilevel"/>
    <w:tmpl w:val="21087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D2D32F8"/>
    <w:multiLevelType w:val="hybridMultilevel"/>
    <w:tmpl w:val="2BB292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423427B"/>
    <w:multiLevelType w:val="hybridMultilevel"/>
    <w:tmpl w:val="AB988228"/>
    <w:lvl w:ilvl="0" w:tplc="20000001">
      <w:start w:val="1"/>
      <w:numFmt w:val="bullet"/>
      <w:lvlText w:val=""/>
      <w:lvlJc w:val="left"/>
      <w:pPr>
        <w:ind w:left="1080" w:hanging="720"/>
      </w:pPr>
      <w:rPr>
        <w:rFonts w:ascii="Symbol" w:hAnsi="Symbol" w:hint="default"/>
      </w:rPr>
    </w:lvl>
    <w:lvl w:ilvl="1" w:tplc="9796FC2C">
      <w:numFmt w:val="bullet"/>
      <w:lvlText w:val="-"/>
      <w:lvlJc w:val="left"/>
      <w:pPr>
        <w:ind w:left="1800" w:hanging="720"/>
      </w:pPr>
      <w:rPr>
        <w:rFonts w:ascii="Nunito" w:eastAsia="Calibri" w:hAnsi="Nunito"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F12F23"/>
    <w:multiLevelType w:val="hybridMultilevel"/>
    <w:tmpl w:val="198C72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8A52D0C"/>
    <w:multiLevelType w:val="hybridMultilevel"/>
    <w:tmpl w:val="DCE497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90E5817"/>
    <w:multiLevelType w:val="hybridMultilevel"/>
    <w:tmpl w:val="79424BA8"/>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15:restartNumberingAfterBreak="0">
    <w:nsid w:val="4E6A74AB"/>
    <w:multiLevelType w:val="hybridMultilevel"/>
    <w:tmpl w:val="1A3027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10B5BBA"/>
    <w:multiLevelType w:val="hybridMultilevel"/>
    <w:tmpl w:val="6A6A0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5486287"/>
    <w:multiLevelType w:val="hybridMultilevel"/>
    <w:tmpl w:val="28408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7A773D1"/>
    <w:multiLevelType w:val="hybridMultilevel"/>
    <w:tmpl w:val="BCDA6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A930DDE"/>
    <w:multiLevelType w:val="hybridMultilevel"/>
    <w:tmpl w:val="46128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AA9453F"/>
    <w:multiLevelType w:val="hybridMultilevel"/>
    <w:tmpl w:val="0A7C7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E0F233A"/>
    <w:multiLevelType w:val="hybridMultilevel"/>
    <w:tmpl w:val="525604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504203D"/>
    <w:multiLevelType w:val="hybridMultilevel"/>
    <w:tmpl w:val="001461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192920"/>
    <w:multiLevelType w:val="hybridMultilevel"/>
    <w:tmpl w:val="6D8C12D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280B21"/>
    <w:multiLevelType w:val="hybridMultilevel"/>
    <w:tmpl w:val="2C6EC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93F5AEC"/>
    <w:multiLevelType w:val="hybridMultilevel"/>
    <w:tmpl w:val="C02AB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B0209C2"/>
    <w:multiLevelType w:val="hybridMultilevel"/>
    <w:tmpl w:val="24DC8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CF00E94"/>
    <w:multiLevelType w:val="hybridMultilevel"/>
    <w:tmpl w:val="FADED2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1313A10"/>
    <w:multiLevelType w:val="hybridMultilevel"/>
    <w:tmpl w:val="492A42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1C01F6D"/>
    <w:multiLevelType w:val="hybridMultilevel"/>
    <w:tmpl w:val="2A28B3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2573DE4"/>
    <w:multiLevelType w:val="hybridMultilevel"/>
    <w:tmpl w:val="40464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642101B"/>
    <w:multiLevelType w:val="hybridMultilevel"/>
    <w:tmpl w:val="37A049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70E3615"/>
    <w:multiLevelType w:val="hybridMultilevel"/>
    <w:tmpl w:val="1ECCF2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89B2260"/>
    <w:multiLevelType w:val="multilevel"/>
    <w:tmpl w:val="E99EF0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7D673A9A"/>
    <w:multiLevelType w:val="hybridMultilevel"/>
    <w:tmpl w:val="D39A36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7123985">
    <w:abstractNumId w:val="4"/>
  </w:num>
  <w:num w:numId="2" w16cid:durableId="766072531">
    <w:abstractNumId w:val="12"/>
  </w:num>
  <w:num w:numId="3" w16cid:durableId="463743938">
    <w:abstractNumId w:val="47"/>
  </w:num>
  <w:num w:numId="4" w16cid:durableId="244147274">
    <w:abstractNumId w:val="20"/>
  </w:num>
  <w:num w:numId="5" w16cid:durableId="1279022916">
    <w:abstractNumId w:val="11"/>
  </w:num>
  <w:num w:numId="6" w16cid:durableId="1298955982">
    <w:abstractNumId w:val="48"/>
  </w:num>
  <w:num w:numId="7" w16cid:durableId="1028215087">
    <w:abstractNumId w:val="21"/>
  </w:num>
  <w:num w:numId="8" w16cid:durableId="1174371116">
    <w:abstractNumId w:val="5"/>
  </w:num>
  <w:num w:numId="9" w16cid:durableId="1475372282">
    <w:abstractNumId w:val="17"/>
  </w:num>
  <w:num w:numId="10" w16cid:durableId="550120330">
    <w:abstractNumId w:val="25"/>
  </w:num>
  <w:num w:numId="11" w16cid:durableId="810368613">
    <w:abstractNumId w:val="38"/>
  </w:num>
  <w:num w:numId="12" w16cid:durableId="2099402988">
    <w:abstractNumId w:val="18"/>
  </w:num>
  <w:num w:numId="13" w16cid:durableId="993484495">
    <w:abstractNumId w:val="19"/>
  </w:num>
  <w:num w:numId="14" w16cid:durableId="1409569747">
    <w:abstractNumId w:val="8"/>
  </w:num>
  <w:num w:numId="15" w16cid:durableId="2142991379">
    <w:abstractNumId w:val="30"/>
  </w:num>
  <w:num w:numId="16" w16cid:durableId="1183476592">
    <w:abstractNumId w:val="3"/>
  </w:num>
  <w:num w:numId="17" w16cid:durableId="1804957349">
    <w:abstractNumId w:val="33"/>
  </w:num>
  <w:num w:numId="18" w16cid:durableId="1876967498">
    <w:abstractNumId w:val="13"/>
  </w:num>
  <w:num w:numId="19" w16cid:durableId="1166749528">
    <w:abstractNumId w:val="7"/>
  </w:num>
  <w:num w:numId="20" w16cid:durableId="1002662546">
    <w:abstractNumId w:val="22"/>
  </w:num>
  <w:num w:numId="21" w16cid:durableId="136605872">
    <w:abstractNumId w:val="29"/>
  </w:num>
  <w:num w:numId="22" w16cid:durableId="323633275">
    <w:abstractNumId w:val="41"/>
  </w:num>
  <w:num w:numId="23" w16cid:durableId="1498769333">
    <w:abstractNumId w:val="35"/>
  </w:num>
  <w:num w:numId="24" w16cid:durableId="1639457242">
    <w:abstractNumId w:val="42"/>
  </w:num>
  <w:num w:numId="25" w16cid:durableId="22052354">
    <w:abstractNumId w:val="46"/>
  </w:num>
  <w:num w:numId="26" w16cid:durableId="2087144958">
    <w:abstractNumId w:val="31"/>
  </w:num>
  <w:num w:numId="27" w16cid:durableId="1396705501">
    <w:abstractNumId w:val="24"/>
  </w:num>
  <w:num w:numId="28" w16cid:durableId="636646642">
    <w:abstractNumId w:val="15"/>
  </w:num>
  <w:num w:numId="29" w16cid:durableId="1676419814">
    <w:abstractNumId w:val="6"/>
  </w:num>
  <w:num w:numId="30" w16cid:durableId="1698580917">
    <w:abstractNumId w:val="39"/>
  </w:num>
  <w:num w:numId="31" w16cid:durableId="1465351613">
    <w:abstractNumId w:val="14"/>
  </w:num>
  <w:num w:numId="32" w16cid:durableId="1972781225">
    <w:abstractNumId w:val="27"/>
  </w:num>
  <w:num w:numId="33" w16cid:durableId="2095322643">
    <w:abstractNumId w:val="0"/>
  </w:num>
  <w:num w:numId="34" w16cid:durableId="1130514242">
    <w:abstractNumId w:val="43"/>
  </w:num>
  <w:num w:numId="35" w16cid:durableId="1782873890">
    <w:abstractNumId w:val="1"/>
  </w:num>
  <w:num w:numId="36" w16cid:durableId="2017999713">
    <w:abstractNumId w:val="37"/>
  </w:num>
  <w:num w:numId="37" w16cid:durableId="1032998422">
    <w:abstractNumId w:val="34"/>
  </w:num>
  <w:num w:numId="38" w16cid:durableId="672612643">
    <w:abstractNumId w:val="16"/>
  </w:num>
  <w:num w:numId="39" w16cid:durableId="355161203">
    <w:abstractNumId w:val="2"/>
  </w:num>
  <w:num w:numId="40" w16cid:durableId="458499159">
    <w:abstractNumId w:val="26"/>
  </w:num>
  <w:num w:numId="41" w16cid:durableId="1430004430">
    <w:abstractNumId w:val="36"/>
  </w:num>
  <w:num w:numId="42" w16cid:durableId="1669480309">
    <w:abstractNumId w:val="10"/>
  </w:num>
  <w:num w:numId="43" w16cid:durableId="572860462">
    <w:abstractNumId w:val="23"/>
  </w:num>
  <w:num w:numId="44" w16cid:durableId="125585518">
    <w:abstractNumId w:val="44"/>
  </w:num>
  <w:num w:numId="45" w16cid:durableId="673142585">
    <w:abstractNumId w:val="45"/>
  </w:num>
  <w:num w:numId="46" w16cid:durableId="530151240">
    <w:abstractNumId w:val="32"/>
  </w:num>
  <w:num w:numId="47" w16cid:durableId="219482626">
    <w:abstractNumId w:val="9"/>
  </w:num>
  <w:num w:numId="48" w16cid:durableId="497767365">
    <w:abstractNumId w:val="40"/>
  </w:num>
  <w:num w:numId="49" w16cid:durableId="294412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D6"/>
    <w:rsid w:val="00007C29"/>
    <w:rsid w:val="00015959"/>
    <w:rsid w:val="00034AFC"/>
    <w:rsid w:val="0004142A"/>
    <w:rsid w:val="000458B9"/>
    <w:rsid w:val="00054EC7"/>
    <w:rsid w:val="000840B1"/>
    <w:rsid w:val="000A0700"/>
    <w:rsid w:val="000A6647"/>
    <w:rsid w:val="000C2528"/>
    <w:rsid w:val="000D2731"/>
    <w:rsid w:val="000D2DAE"/>
    <w:rsid w:val="000D7E2B"/>
    <w:rsid w:val="000F4535"/>
    <w:rsid w:val="00104BD0"/>
    <w:rsid w:val="00106017"/>
    <w:rsid w:val="001069C1"/>
    <w:rsid w:val="00110642"/>
    <w:rsid w:val="00110974"/>
    <w:rsid w:val="00113CFE"/>
    <w:rsid w:val="00116748"/>
    <w:rsid w:val="00123BB9"/>
    <w:rsid w:val="00145C65"/>
    <w:rsid w:val="0019637F"/>
    <w:rsid w:val="001A2397"/>
    <w:rsid w:val="001A7BCA"/>
    <w:rsid w:val="001B0549"/>
    <w:rsid w:val="001B3A67"/>
    <w:rsid w:val="001B4209"/>
    <w:rsid w:val="001B672B"/>
    <w:rsid w:val="001B731C"/>
    <w:rsid w:val="001C75F8"/>
    <w:rsid w:val="001D0F66"/>
    <w:rsid w:val="001E72CC"/>
    <w:rsid w:val="001F0788"/>
    <w:rsid w:val="001F30FD"/>
    <w:rsid w:val="00220E21"/>
    <w:rsid w:val="00236FE7"/>
    <w:rsid w:val="00242C5E"/>
    <w:rsid w:val="00253180"/>
    <w:rsid w:val="002704BE"/>
    <w:rsid w:val="00270718"/>
    <w:rsid w:val="00271685"/>
    <w:rsid w:val="0028674F"/>
    <w:rsid w:val="00287A08"/>
    <w:rsid w:val="002E242C"/>
    <w:rsid w:val="002F1DBB"/>
    <w:rsid w:val="00324ACE"/>
    <w:rsid w:val="00331E6D"/>
    <w:rsid w:val="00351494"/>
    <w:rsid w:val="0036271B"/>
    <w:rsid w:val="00363EFC"/>
    <w:rsid w:val="00373FD8"/>
    <w:rsid w:val="00374514"/>
    <w:rsid w:val="003A1B13"/>
    <w:rsid w:val="003B14CF"/>
    <w:rsid w:val="003B3D92"/>
    <w:rsid w:val="003B3E52"/>
    <w:rsid w:val="003C1174"/>
    <w:rsid w:val="003D5555"/>
    <w:rsid w:val="003E3AF0"/>
    <w:rsid w:val="003F03A2"/>
    <w:rsid w:val="003F5F0A"/>
    <w:rsid w:val="004048C1"/>
    <w:rsid w:val="0041101B"/>
    <w:rsid w:val="004312A7"/>
    <w:rsid w:val="004434D0"/>
    <w:rsid w:val="00445A5F"/>
    <w:rsid w:val="0045228F"/>
    <w:rsid w:val="00493D32"/>
    <w:rsid w:val="004978FE"/>
    <w:rsid w:val="004A4A80"/>
    <w:rsid w:val="004B17FB"/>
    <w:rsid w:val="004B6C07"/>
    <w:rsid w:val="004B7586"/>
    <w:rsid w:val="004C1C48"/>
    <w:rsid w:val="004C710E"/>
    <w:rsid w:val="004E44D2"/>
    <w:rsid w:val="004F6AB8"/>
    <w:rsid w:val="00501AE9"/>
    <w:rsid w:val="005123DA"/>
    <w:rsid w:val="00516B71"/>
    <w:rsid w:val="0052107D"/>
    <w:rsid w:val="0053026A"/>
    <w:rsid w:val="005313C3"/>
    <w:rsid w:val="005442C8"/>
    <w:rsid w:val="00546640"/>
    <w:rsid w:val="00563027"/>
    <w:rsid w:val="00563541"/>
    <w:rsid w:val="00564D8E"/>
    <w:rsid w:val="00583C5D"/>
    <w:rsid w:val="00587E10"/>
    <w:rsid w:val="00590FC1"/>
    <w:rsid w:val="00596552"/>
    <w:rsid w:val="005A19A0"/>
    <w:rsid w:val="005A5C9A"/>
    <w:rsid w:val="005B30D3"/>
    <w:rsid w:val="005C59B6"/>
    <w:rsid w:val="005D1689"/>
    <w:rsid w:val="005D5223"/>
    <w:rsid w:val="005D7E70"/>
    <w:rsid w:val="005E3A53"/>
    <w:rsid w:val="005E7FDD"/>
    <w:rsid w:val="006100DD"/>
    <w:rsid w:val="006215DE"/>
    <w:rsid w:val="00640BBC"/>
    <w:rsid w:val="006755C2"/>
    <w:rsid w:val="00676DFA"/>
    <w:rsid w:val="00682118"/>
    <w:rsid w:val="00682484"/>
    <w:rsid w:val="00696E01"/>
    <w:rsid w:val="006A7E7F"/>
    <w:rsid w:val="006C0BD7"/>
    <w:rsid w:val="006C173B"/>
    <w:rsid w:val="00705687"/>
    <w:rsid w:val="00705825"/>
    <w:rsid w:val="00720F43"/>
    <w:rsid w:val="00721C18"/>
    <w:rsid w:val="00724127"/>
    <w:rsid w:val="00726172"/>
    <w:rsid w:val="007528DD"/>
    <w:rsid w:val="00763A5B"/>
    <w:rsid w:val="00765089"/>
    <w:rsid w:val="00772318"/>
    <w:rsid w:val="00775F39"/>
    <w:rsid w:val="007779A9"/>
    <w:rsid w:val="00791E27"/>
    <w:rsid w:val="0079661D"/>
    <w:rsid w:val="007B1D54"/>
    <w:rsid w:val="007B4ED5"/>
    <w:rsid w:val="007B6C2F"/>
    <w:rsid w:val="007C3B76"/>
    <w:rsid w:val="007D3144"/>
    <w:rsid w:val="007F7D7B"/>
    <w:rsid w:val="00804BC5"/>
    <w:rsid w:val="008108C9"/>
    <w:rsid w:val="0081689A"/>
    <w:rsid w:val="00816C2C"/>
    <w:rsid w:val="00825C5E"/>
    <w:rsid w:val="00843158"/>
    <w:rsid w:val="00867537"/>
    <w:rsid w:val="008717A2"/>
    <w:rsid w:val="008811C9"/>
    <w:rsid w:val="008A7341"/>
    <w:rsid w:val="008B52AE"/>
    <w:rsid w:val="008B7E0E"/>
    <w:rsid w:val="008E58BC"/>
    <w:rsid w:val="008E59B4"/>
    <w:rsid w:val="008F0287"/>
    <w:rsid w:val="008F648F"/>
    <w:rsid w:val="00901725"/>
    <w:rsid w:val="00921752"/>
    <w:rsid w:val="00926FEF"/>
    <w:rsid w:val="00953685"/>
    <w:rsid w:val="00974B1F"/>
    <w:rsid w:val="009B466A"/>
    <w:rsid w:val="009C6C83"/>
    <w:rsid w:val="009D1B42"/>
    <w:rsid w:val="009D4588"/>
    <w:rsid w:val="009E03BC"/>
    <w:rsid w:val="00A06D9B"/>
    <w:rsid w:val="00A20A62"/>
    <w:rsid w:val="00A23746"/>
    <w:rsid w:val="00A41EFA"/>
    <w:rsid w:val="00A50796"/>
    <w:rsid w:val="00A562A8"/>
    <w:rsid w:val="00A61D62"/>
    <w:rsid w:val="00A72879"/>
    <w:rsid w:val="00A81E58"/>
    <w:rsid w:val="00AA0745"/>
    <w:rsid w:val="00AB2E63"/>
    <w:rsid w:val="00AB4EB3"/>
    <w:rsid w:val="00AC0C24"/>
    <w:rsid w:val="00AC21F5"/>
    <w:rsid w:val="00AF0057"/>
    <w:rsid w:val="00B07F38"/>
    <w:rsid w:val="00B137B5"/>
    <w:rsid w:val="00B14338"/>
    <w:rsid w:val="00B160D1"/>
    <w:rsid w:val="00B20881"/>
    <w:rsid w:val="00B279D5"/>
    <w:rsid w:val="00B401C5"/>
    <w:rsid w:val="00B4374D"/>
    <w:rsid w:val="00B675C1"/>
    <w:rsid w:val="00B71DD5"/>
    <w:rsid w:val="00B769AE"/>
    <w:rsid w:val="00B80353"/>
    <w:rsid w:val="00B94B9D"/>
    <w:rsid w:val="00BA332F"/>
    <w:rsid w:val="00BB4A37"/>
    <w:rsid w:val="00BE0ED3"/>
    <w:rsid w:val="00BE2AA0"/>
    <w:rsid w:val="00BE54E3"/>
    <w:rsid w:val="00C02A04"/>
    <w:rsid w:val="00C030F1"/>
    <w:rsid w:val="00C2160E"/>
    <w:rsid w:val="00C62FA7"/>
    <w:rsid w:val="00C65FBE"/>
    <w:rsid w:val="00C720BB"/>
    <w:rsid w:val="00C748D0"/>
    <w:rsid w:val="00C76577"/>
    <w:rsid w:val="00C84F90"/>
    <w:rsid w:val="00C914EB"/>
    <w:rsid w:val="00C94E46"/>
    <w:rsid w:val="00CC202E"/>
    <w:rsid w:val="00CD0FE8"/>
    <w:rsid w:val="00CD2B55"/>
    <w:rsid w:val="00CE7755"/>
    <w:rsid w:val="00CF1115"/>
    <w:rsid w:val="00D012E3"/>
    <w:rsid w:val="00D03EA7"/>
    <w:rsid w:val="00D34A70"/>
    <w:rsid w:val="00D359E9"/>
    <w:rsid w:val="00D37740"/>
    <w:rsid w:val="00D45321"/>
    <w:rsid w:val="00D64A94"/>
    <w:rsid w:val="00D77BA6"/>
    <w:rsid w:val="00DA5F6C"/>
    <w:rsid w:val="00DB22DF"/>
    <w:rsid w:val="00DC20D9"/>
    <w:rsid w:val="00DC2B22"/>
    <w:rsid w:val="00DD4757"/>
    <w:rsid w:val="00DD7D08"/>
    <w:rsid w:val="00DE10AF"/>
    <w:rsid w:val="00DE1E31"/>
    <w:rsid w:val="00DF0F11"/>
    <w:rsid w:val="00E0457A"/>
    <w:rsid w:val="00E2703D"/>
    <w:rsid w:val="00E310A1"/>
    <w:rsid w:val="00E319E4"/>
    <w:rsid w:val="00E34ABC"/>
    <w:rsid w:val="00E4507A"/>
    <w:rsid w:val="00EB1BD0"/>
    <w:rsid w:val="00EF07D6"/>
    <w:rsid w:val="00F00CB6"/>
    <w:rsid w:val="00F07D82"/>
    <w:rsid w:val="00F2487C"/>
    <w:rsid w:val="00F3109C"/>
    <w:rsid w:val="00F447A5"/>
    <w:rsid w:val="00F5447F"/>
    <w:rsid w:val="00F56DE5"/>
    <w:rsid w:val="00F612FE"/>
    <w:rsid w:val="00F62E96"/>
    <w:rsid w:val="00F81608"/>
    <w:rsid w:val="00F83BFF"/>
    <w:rsid w:val="00FA1B29"/>
    <w:rsid w:val="00FB0227"/>
    <w:rsid w:val="00FB1459"/>
    <w:rsid w:val="00FD6625"/>
    <w:rsid w:val="00FE0E7C"/>
    <w:rsid w:val="00FE24F3"/>
    <w:rsid w:val="00FE57F9"/>
    <w:rsid w:val="00FF55B0"/>
    <w:rsid w:val="00FF6A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30B05"/>
  <w15:docId w15:val="{CE2F9807-22E7-4FBD-8F40-D1A27430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0057"/>
    <w:pPr>
      <w:spacing w:after="240"/>
      <w:jc w:val="both"/>
    </w:pPr>
    <w:rPr>
      <w:rFonts w:ascii="Nunito" w:hAnsi="Nunito"/>
      <w:sz w:val="28"/>
    </w:rPr>
  </w:style>
  <w:style w:type="paragraph" w:styleId="Kop1">
    <w:name w:val="heading 1"/>
    <w:basedOn w:val="Standaard"/>
    <w:next w:val="Standaard"/>
    <w:link w:val="Kop1Char"/>
    <w:uiPriority w:val="9"/>
    <w:qFormat/>
    <w:rsid w:val="003B3D92"/>
    <w:pPr>
      <w:keepNext/>
      <w:keepLines/>
      <w:spacing w:before="600" w:after="120"/>
      <w:jc w:val="left"/>
      <w:outlineLvl w:val="0"/>
    </w:pPr>
    <w:rPr>
      <w:b/>
      <w:sz w:val="48"/>
      <w:szCs w:val="48"/>
    </w:rPr>
  </w:style>
  <w:style w:type="paragraph" w:styleId="Kop2">
    <w:name w:val="heading 2"/>
    <w:basedOn w:val="Standaard"/>
    <w:next w:val="Standaard"/>
    <w:link w:val="Kop2Char"/>
    <w:uiPriority w:val="9"/>
    <w:unhideWhenUsed/>
    <w:qFormat/>
    <w:rsid w:val="004B17FB"/>
    <w:pPr>
      <w:keepNext/>
      <w:keepLines/>
      <w:spacing w:before="480" w:after="80"/>
      <w:outlineLvl w:val="1"/>
    </w:pPr>
    <w:rPr>
      <w:b/>
      <w:sz w:val="40"/>
      <w:szCs w:val="36"/>
    </w:rPr>
  </w:style>
  <w:style w:type="paragraph" w:styleId="Kop3">
    <w:name w:val="heading 3"/>
    <w:basedOn w:val="Standaard"/>
    <w:next w:val="Standaard"/>
    <w:link w:val="Kop3Char"/>
    <w:uiPriority w:val="9"/>
    <w:unhideWhenUsed/>
    <w:qFormat/>
    <w:rsid w:val="004B17FB"/>
    <w:pPr>
      <w:keepNext/>
      <w:keepLines/>
      <w:spacing w:before="280" w:after="80"/>
      <w:outlineLvl w:val="2"/>
    </w:pPr>
    <w:rPr>
      <w:b/>
      <w:sz w:val="32"/>
      <w:szCs w:val="28"/>
    </w:rPr>
  </w:style>
  <w:style w:type="paragraph" w:styleId="Kop4">
    <w:name w:val="heading 4"/>
    <w:basedOn w:val="Standaard"/>
    <w:next w:val="Standaard"/>
    <w:uiPriority w:val="9"/>
    <w:unhideWhenUsed/>
    <w:qFormat/>
    <w:rsid w:val="004B17FB"/>
    <w:pPr>
      <w:keepNext/>
      <w:keepLines/>
      <w:spacing w:before="240" w:after="40"/>
      <w:ind w:left="567"/>
      <w:outlineLvl w:val="3"/>
    </w:pPr>
    <w:rPr>
      <w:b/>
      <w:i/>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FD6625"/>
    <w:pPr>
      <w:ind w:left="720"/>
      <w:contextualSpacing/>
    </w:pPr>
  </w:style>
  <w:style w:type="paragraph" w:styleId="Kopvaninhoudsopgave">
    <w:name w:val="TOC Heading"/>
    <w:basedOn w:val="Kop1"/>
    <w:next w:val="Standaard"/>
    <w:uiPriority w:val="39"/>
    <w:unhideWhenUsed/>
    <w:qFormat/>
    <w:rsid w:val="00825C5E"/>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Inhopg1">
    <w:name w:val="toc 1"/>
    <w:basedOn w:val="Standaard"/>
    <w:next w:val="Standaard"/>
    <w:autoRedefine/>
    <w:uiPriority w:val="39"/>
    <w:unhideWhenUsed/>
    <w:rsid w:val="00825C5E"/>
    <w:pPr>
      <w:spacing w:after="100"/>
    </w:pPr>
  </w:style>
  <w:style w:type="paragraph" w:styleId="Inhopg2">
    <w:name w:val="toc 2"/>
    <w:basedOn w:val="Standaard"/>
    <w:next w:val="Standaard"/>
    <w:autoRedefine/>
    <w:uiPriority w:val="39"/>
    <w:unhideWhenUsed/>
    <w:rsid w:val="00825C5E"/>
    <w:pPr>
      <w:spacing w:after="100"/>
      <w:ind w:left="280"/>
    </w:pPr>
  </w:style>
  <w:style w:type="paragraph" w:styleId="Inhopg3">
    <w:name w:val="toc 3"/>
    <w:basedOn w:val="Standaard"/>
    <w:next w:val="Standaard"/>
    <w:autoRedefine/>
    <w:uiPriority w:val="39"/>
    <w:unhideWhenUsed/>
    <w:rsid w:val="00825C5E"/>
    <w:pPr>
      <w:spacing w:after="100"/>
      <w:ind w:left="560"/>
    </w:pPr>
  </w:style>
  <w:style w:type="character" w:styleId="Hyperlink">
    <w:name w:val="Hyperlink"/>
    <w:basedOn w:val="Standaardalinea-lettertype"/>
    <w:uiPriority w:val="99"/>
    <w:unhideWhenUsed/>
    <w:rsid w:val="00825C5E"/>
    <w:rPr>
      <w:color w:val="0000FF" w:themeColor="hyperlink"/>
      <w:u w:val="single"/>
    </w:rPr>
  </w:style>
  <w:style w:type="paragraph" w:styleId="Koptekst">
    <w:name w:val="header"/>
    <w:basedOn w:val="Standaard"/>
    <w:link w:val="KoptekstChar"/>
    <w:uiPriority w:val="99"/>
    <w:unhideWhenUsed/>
    <w:rsid w:val="0072617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26172"/>
    <w:rPr>
      <w:rFonts w:ascii="Nunito" w:hAnsi="Nunito"/>
      <w:sz w:val="28"/>
    </w:rPr>
  </w:style>
  <w:style w:type="paragraph" w:styleId="Voettekst">
    <w:name w:val="footer"/>
    <w:basedOn w:val="Standaard"/>
    <w:link w:val="VoettekstChar"/>
    <w:uiPriority w:val="99"/>
    <w:unhideWhenUsed/>
    <w:rsid w:val="0072617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26172"/>
    <w:rPr>
      <w:rFonts w:ascii="Nunito" w:hAnsi="Nunito"/>
      <w:sz w:val="28"/>
    </w:rPr>
  </w:style>
  <w:style w:type="table" w:styleId="Tabelraster">
    <w:name w:val="Table Grid"/>
    <w:basedOn w:val="Standaardtabel"/>
    <w:uiPriority w:val="39"/>
    <w:rsid w:val="0010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94B9D"/>
    <w:rPr>
      <w:rFonts w:ascii="Nunito" w:hAnsi="Nunito"/>
      <w:b/>
      <w:sz w:val="48"/>
      <w:szCs w:val="48"/>
    </w:rPr>
  </w:style>
  <w:style w:type="character" w:customStyle="1" w:styleId="Kop2Char">
    <w:name w:val="Kop 2 Char"/>
    <w:basedOn w:val="Standaardalinea-lettertype"/>
    <w:link w:val="Kop2"/>
    <w:uiPriority w:val="9"/>
    <w:rsid w:val="004B17FB"/>
    <w:rPr>
      <w:rFonts w:ascii="Nunito" w:hAnsi="Nunito"/>
      <w:b/>
      <w:sz w:val="40"/>
      <w:szCs w:val="36"/>
    </w:rPr>
  </w:style>
  <w:style w:type="character" w:customStyle="1" w:styleId="Kop3Char">
    <w:name w:val="Kop 3 Char"/>
    <w:basedOn w:val="Standaardalinea-lettertype"/>
    <w:link w:val="Kop3"/>
    <w:uiPriority w:val="9"/>
    <w:rsid w:val="004B17FB"/>
    <w:rPr>
      <w:rFonts w:ascii="Nunito" w:hAnsi="Nunito"/>
      <w:b/>
      <w:sz w:val="32"/>
      <w:szCs w:val="28"/>
    </w:rPr>
  </w:style>
  <w:style w:type="character" w:customStyle="1" w:styleId="TitelChar">
    <w:name w:val="Titel Char"/>
    <w:basedOn w:val="Standaardalinea-lettertype"/>
    <w:link w:val="Titel"/>
    <w:uiPriority w:val="10"/>
    <w:rsid w:val="00B94B9D"/>
    <w:rPr>
      <w:rFonts w:ascii="Nunito" w:hAnsi="Nunito"/>
      <w:b/>
      <w:sz w:val="72"/>
      <w:szCs w:val="72"/>
    </w:rPr>
  </w:style>
  <w:style w:type="character" w:styleId="Onopgelostemelding">
    <w:name w:val="Unresolved Mention"/>
    <w:basedOn w:val="Standaardalinea-lettertype"/>
    <w:uiPriority w:val="99"/>
    <w:semiHidden/>
    <w:unhideWhenUsed/>
    <w:rsid w:val="00705687"/>
    <w:rPr>
      <w:color w:val="605E5C"/>
      <w:shd w:val="clear" w:color="auto" w:fill="E1DFDD"/>
    </w:rPr>
  </w:style>
  <w:style w:type="character" w:customStyle="1" w:styleId="visually-hidden">
    <w:name w:val="visually-hidden"/>
    <w:basedOn w:val="Standaardalinea-lettertype"/>
    <w:rsid w:val="003A1B13"/>
  </w:style>
  <w:style w:type="character" w:customStyle="1" w:styleId="vl-u-visually-hidden">
    <w:name w:val="vl-u-visually-hidden"/>
    <w:basedOn w:val="Standaardalinea-lettertype"/>
    <w:rsid w:val="0011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6991">
      <w:bodyDiv w:val="1"/>
      <w:marLeft w:val="0"/>
      <w:marRight w:val="0"/>
      <w:marTop w:val="0"/>
      <w:marBottom w:val="0"/>
      <w:divBdr>
        <w:top w:val="none" w:sz="0" w:space="0" w:color="auto"/>
        <w:left w:val="none" w:sz="0" w:space="0" w:color="auto"/>
        <w:bottom w:val="none" w:sz="0" w:space="0" w:color="auto"/>
        <w:right w:val="none" w:sz="0" w:space="0" w:color="auto"/>
      </w:divBdr>
    </w:div>
    <w:div w:id="790904624">
      <w:bodyDiv w:val="1"/>
      <w:marLeft w:val="0"/>
      <w:marRight w:val="0"/>
      <w:marTop w:val="0"/>
      <w:marBottom w:val="0"/>
      <w:divBdr>
        <w:top w:val="none" w:sz="0" w:space="0" w:color="auto"/>
        <w:left w:val="none" w:sz="0" w:space="0" w:color="auto"/>
        <w:bottom w:val="none" w:sz="0" w:space="0" w:color="auto"/>
        <w:right w:val="none" w:sz="0" w:space="0" w:color="auto"/>
      </w:divBdr>
    </w:div>
    <w:div w:id="993412632">
      <w:bodyDiv w:val="1"/>
      <w:marLeft w:val="0"/>
      <w:marRight w:val="0"/>
      <w:marTop w:val="0"/>
      <w:marBottom w:val="0"/>
      <w:divBdr>
        <w:top w:val="none" w:sz="0" w:space="0" w:color="auto"/>
        <w:left w:val="none" w:sz="0" w:space="0" w:color="auto"/>
        <w:bottom w:val="none" w:sz="0" w:space="0" w:color="auto"/>
        <w:right w:val="none" w:sz="0" w:space="0" w:color="auto"/>
      </w:divBdr>
      <w:divsChild>
        <w:div w:id="788398308">
          <w:marLeft w:val="0"/>
          <w:marRight w:val="0"/>
          <w:marTop w:val="0"/>
          <w:marBottom w:val="0"/>
          <w:divBdr>
            <w:top w:val="none" w:sz="0" w:space="0" w:color="auto"/>
            <w:left w:val="none" w:sz="0" w:space="0" w:color="auto"/>
            <w:bottom w:val="none" w:sz="0" w:space="0" w:color="auto"/>
            <w:right w:val="none" w:sz="0" w:space="0" w:color="auto"/>
          </w:divBdr>
        </w:div>
      </w:divsChild>
    </w:div>
    <w:div w:id="1919096895">
      <w:bodyDiv w:val="1"/>
      <w:marLeft w:val="0"/>
      <w:marRight w:val="0"/>
      <w:marTop w:val="0"/>
      <w:marBottom w:val="0"/>
      <w:divBdr>
        <w:top w:val="none" w:sz="0" w:space="0" w:color="auto"/>
        <w:left w:val="none" w:sz="0" w:space="0" w:color="auto"/>
        <w:bottom w:val="none" w:sz="0" w:space="0" w:color="auto"/>
        <w:right w:val="none" w:sz="0" w:space="0" w:color="auto"/>
      </w:divBdr>
      <w:divsChild>
        <w:div w:id="1232695487">
          <w:marLeft w:val="0"/>
          <w:marRight w:val="0"/>
          <w:marTop w:val="0"/>
          <w:marBottom w:val="0"/>
          <w:divBdr>
            <w:top w:val="none" w:sz="0" w:space="0" w:color="auto"/>
            <w:left w:val="none" w:sz="0" w:space="0" w:color="auto"/>
            <w:bottom w:val="none" w:sz="0" w:space="0" w:color="auto"/>
            <w:right w:val="none" w:sz="0" w:space="0" w:color="auto"/>
          </w:divBdr>
          <w:divsChild>
            <w:div w:id="18076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3493">
      <w:bodyDiv w:val="1"/>
      <w:marLeft w:val="0"/>
      <w:marRight w:val="0"/>
      <w:marTop w:val="0"/>
      <w:marBottom w:val="0"/>
      <w:divBdr>
        <w:top w:val="none" w:sz="0" w:space="0" w:color="auto"/>
        <w:left w:val="none" w:sz="0" w:space="0" w:color="auto"/>
        <w:bottom w:val="none" w:sz="0" w:space="0" w:color="auto"/>
        <w:right w:val="none" w:sz="0" w:space="0" w:color="auto"/>
      </w:divBdr>
    </w:div>
    <w:div w:id="207142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kiem.be" TargetMode="External"/><Relationship Id="rId13" Type="http://schemas.openxmlformats.org/officeDocument/2006/relationships/hyperlink" Target="mailto:T.Debusschere@mentorvzw.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torconvenants@vlaanderen.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5528351" TargetMode="External"/><Relationship Id="rId5" Type="http://schemas.openxmlformats.org/officeDocument/2006/relationships/webSettings" Target="webSettings.xml"/><Relationship Id="rId15" Type="http://schemas.openxmlformats.org/officeDocument/2006/relationships/hyperlink" Target="https://overheid.vlaanderen.be/klachtenprocedure-vtc" TargetMode="External"/><Relationship Id="rId10" Type="http://schemas.openxmlformats.org/officeDocument/2006/relationships/hyperlink" Target="https://vzwmentor.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entorvzw.be" TargetMode="External"/><Relationship Id="rId14" Type="http://schemas.openxmlformats.org/officeDocument/2006/relationships/hyperlink" Target="mailto:t.debusschere@mentorvz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F078-B14F-4400-9FBF-04BBA712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3625</Words>
  <Characters>19940</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Carels</dc:creator>
  <cp:lastModifiedBy>Lieselot De Vos</cp:lastModifiedBy>
  <cp:revision>2</cp:revision>
  <dcterms:created xsi:type="dcterms:W3CDTF">2024-03-27T10:35:00Z</dcterms:created>
  <dcterms:modified xsi:type="dcterms:W3CDTF">2024-03-27T10:35:00Z</dcterms:modified>
</cp:coreProperties>
</file>